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386F" w14:textId="77777777" w:rsidR="005A7BD2" w:rsidRDefault="005A7BD2" w:rsidP="0010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fr-BE"/>
        </w:rPr>
      </w:pPr>
    </w:p>
    <w:p w14:paraId="603426EB" w14:textId="77777777" w:rsidR="003C3E46" w:rsidRDefault="003C3E46" w:rsidP="003B666C">
      <w:pPr>
        <w:jc w:val="center"/>
        <w:rPr>
          <w:rFonts w:ascii="Arial" w:hAnsi="Arial" w:cs="Arial"/>
          <w:sz w:val="24"/>
          <w:szCs w:val="24"/>
        </w:rPr>
      </w:pPr>
    </w:p>
    <w:p w14:paraId="6A9F6CAB" w14:textId="77777777" w:rsidR="003C3E46" w:rsidRDefault="003C3E46" w:rsidP="003B666C">
      <w:pPr>
        <w:jc w:val="center"/>
        <w:rPr>
          <w:rFonts w:ascii="Arial" w:hAnsi="Arial" w:cs="Arial"/>
          <w:sz w:val="24"/>
          <w:szCs w:val="24"/>
        </w:rPr>
      </w:pPr>
    </w:p>
    <w:p w14:paraId="2B7EE7CD" w14:textId="386C6D39" w:rsidR="00A0418E" w:rsidRPr="006A2159" w:rsidRDefault="003B666C" w:rsidP="003B66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2159">
        <w:rPr>
          <w:rFonts w:ascii="Arial" w:hAnsi="Arial" w:cs="Arial"/>
          <w:b/>
          <w:bCs/>
          <w:sz w:val="28"/>
          <w:szCs w:val="28"/>
        </w:rPr>
        <w:t>Subside de fonctionnement 202</w:t>
      </w:r>
      <w:r w:rsidR="0033476B" w:rsidRPr="006A2159">
        <w:rPr>
          <w:rFonts w:ascii="Arial" w:hAnsi="Arial" w:cs="Arial"/>
          <w:b/>
          <w:bCs/>
          <w:sz w:val="28"/>
          <w:szCs w:val="28"/>
        </w:rPr>
        <w:t>4</w:t>
      </w:r>
    </w:p>
    <w:p w14:paraId="7AEC4991" w14:textId="5F0DF3C0" w:rsidR="00E317E0" w:rsidRPr="006576EB" w:rsidRDefault="00B97EFE" w:rsidP="00E20637">
      <w:pPr>
        <w:spacing w:after="0"/>
        <w:jc w:val="center"/>
        <w:rPr>
          <w:i/>
          <w:iCs/>
        </w:rPr>
      </w:pPr>
      <w:r w:rsidRPr="006576EB">
        <w:rPr>
          <w:i/>
          <w:iCs/>
        </w:rPr>
        <w:t>Le subside de fonctionnement porte sur</w:t>
      </w:r>
      <w:r w:rsidR="000D18C6" w:rsidRPr="006576EB">
        <w:rPr>
          <w:i/>
          <w:iCs/>
        </w:rPr>
        <w:t xml:space="preserve"> </w:t>
      </w:r>
      <w:r w:rsidR="00494816" w:rsidRPr="006576EB">
        <w:rPr>
          <w:i/>
          <w:iCs/>
        </w:rPr>
        <w:t xml:space="preserve">une </w:t>
      </w:r>
      <w:r w:rsidR="000D18C6" w:rsidRPr="006576EB">
        <w:rPr>
          <w:i/>
          <w:iCs/>
        </w:rPr>
        <w:t>action régulière.</w:t>
      </w:r>
    </w:p>
    <w:p w14:paraId="62371589" w14:textId="64A8C492" w:rsidR="000D18C6" w:rsidRPr="006576EB" w:rsidRDefault="00B97EFE" w:rsidP="00E20637">
      <w:pPr>
        <w:spacing w:after="0"/>
        <w:jc w:val="center"/>
        <w:rPr>
          <w:i/>
          <w:iCs/>
        </w:rPr>
      </w:pPr>
      <w:r w:rsidRPr="006576EB">
        <w:rPr>
          <w:i/>
          <w:iCs/>
        </w:rPr>
        <w:t>Pour toute action qui n’est</w:t>
      </w:r>
      <w:r w:rsidR="000D18C6" w:rsidRPr="006576EB">
        <w:rPr>
          <w:i/>
          <w:iCs/>
        </w:rPr>
        <w:t xml:space="preserve"> pas récurrent</w:t>
      </w:r>
      <w:r w:rsidRPr="006576EB">
        <w:rPr>
          <w:i/>
          <w:iCs/>
        </w:rPr>
        <w:t>e</w:t>
      </w:r>
      <w:r w:rsidR="000D18C6" w:rsidRPr="006576EB">
        <w:rPr>
          <w:i/>
          <w:iCs/>
        </w:rPr>
        <w:t xml:space="preserve"> </w:t>
      </w:r>
      <w:r w:rsidRPr="006576EB">
        <w:rPr>
          <w:i/>
          <w:iCs/>
        </w:rPr>
        <w:t>ou</w:t>
      </w:r>
      <w:r w:rsidR="00494816" w:rsidRPr="006576EB">
        <w:rPr>
          <w:i/>
          <w:iCs/>
        </w:rPr>
        <w:t xml:space="preserve"> </w:t>
      </w:r>
      <w:r w:rsidR="00BA0174" w:rsidRPr="006576EB">
        <w:rPr>
          <w:i/>
          <w:iCs/>
        </w:rPr>
        <w:t>qui a</w:t>
      </w:r>
      <w:r w:rsidRPr="006576EB">
        <w:rPr>
          <w:i/>
          <w:iCs/>
        </w:rPr>
        <w:t xml:space="preserve"> un caractère </w:t>
      </w:r>
      <w:r w:rsidR="000D18C6" w:rsidRPr="006576EB">
        <w:rPr>
          <w:i/>
          <w:iCs/>
        </w:rPr>
        <w:t>exceptionnel</w:t>
      </w:r>
      <w:r w:rsidRPr="006576EB">
        <w:rPr>
          <w:i/>
          <w:iCs/>
        </w:rPr>
        <w:t xml:space="preserve"> ou nouveau</w:t>
      </w:r>
      <w:r w:rsidR="000D18C6" w:rsidRPr="006576EB">
        <w:rPr>
          <w:i/>
          <w:iCs/>
        </w:rPr>
        <w:t xml:space="preserve">, </w:t>
      </w:r>
      <w:r w:rsidRPr="006576EB">
        <w:rPr>
          <w:i/>
          <w:iCs/>
        </w:rPr>
        <w:t xml:space="preserve">vous pouvez introduire une demande de </w:t>
      </w:r>
      <w:r w:rsidR="000D18C6" w:rsidRPr="006576EB">
        <w:rPr>
          <w:i/>
          <w:iCs/>
        </w:rPr>
        <w:t>subside spécifique.</w:t>
      </w:r>
    </w:p>
    <w:p w14:paraId="0BC1676A" w14:textId="5D05D846" w:rsidR="000D18C6" w:rsidRPr="006576EB" w:rsidRDefault="006F6851" w:rsidP="00E20637">
      <w:pPr>
        <w:spacing w:after="0"/>
        <w:jc w:val="center"/>
        <w:rPr>
          <w:i/>
          <w:iCs/>
        </w:rPr>
      </w:pPr>
      <w:r w:rsidRPr="006576EB">
        <w:rPr>
          <w:i/>
          <w:iCs/>
        </w:rPr>
        <w:t xml:space="preserve">Les subsides </w:t>
      </w:r>
      <w:r w:rsidR="00E317E0" w:rsidRPr="006576EB">
        <w:rPr>
          <w:i/>
          <w:iCs/>
        </w:rPr>
        <w:t xml:space="preserve">de fonctionnement et spécifique </w:t>
      </w:r>
      <w:r w:rsidRPr="006576EB">
        <w:rPr>
          <w:i/>
          <w:iCs/>
        </w:rPr>
        <w:t>ne sont pas cumulatifs sauf demande particulière</w:t>
      </w:r>
      <w:r w:rsidR="00E317E0" w:rsidRPr="006576EB">
        <w:rPr>
          <w:i/>
          <w:iCs/>
        </w:rPr>
        <w:t xml:space="preserve"> à </w:t>
      </w:r>
      <w:r w:rsidR="00B31C05" w:rsidRPr="006576EB">
        <w:rPr>
          <w:i/>
          <w:iCs/>
        </w:rPr>
        <w:t>motiver</w:t>
      </w:r>
      <w:r w:rsidR="00E317E0" w:rsidRPr="006576EB">
        <w:rPr>
          <w:i/>
          <w:iCs/>
        </w:rPr>
        <w:t>.</w:t>
      </w:r>
    </w:p>
    <w:p w14:paraId="21C737BD" w14:textId="20260BDF" w:rsidR="00A0418E" w:rsidRPr="0084616A" w:rsidRDefault="00A0418E" w:rsidP="00A0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BE"/>
        </w:rPr>
      </w:pPr>
      <w:r w:rsidRPr="0084616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4DE528" wp14:editId="5A0580AB">
                <wp:extent cx="6017260" cy="12700"/>
                <wp:effectExtent l="0" t="0" r="0" b="0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476" cy="1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1"/>
                              <a:gd name="T2" fmla="*/ 9475 w 947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1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0C798" id="Groupe 4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sn6wIAAMsGAAAOAAAAZHJzL2Uyb0RvYy54bWykVdtu2zAMfR+wfxD0OGC1neayGnWKoTcM&#10;2KVAsw9QZPmCyZImKXG6rx9FOYmbosDQ5cGhQoo8PDxmLq92nSRbYV2rVUGzs5QSobguW1UX9Ofq&#10;7uMnSpxnqmRSK1HQJ+Ho1fL9u8ve5GKiGy1LYQkkUS7vTUEb702eJI43omPuTBuhwFlp2zEPR1sn&#10;pWU9ZO9kMknTedJrWxqruXAOfr2JTrrE/FUluP9RVU54IgsK2Dw+LT7X4ZksL1leW2aalg8w2BtQ&#10;dKxVUPSQ6oZ5Rja2fZGqa7nVTlf+jOsu0VXVcoE9QDdZetLNvdUbg73UeV+bA01A7QlPb07Lv2/v&#10;rXk0DzaiB/Or5r8c8JL0ps7H/nCuYzBZ9990CfNkG6+x8V1lu5ACWiI75PfpwK/YecLhx3maLSZz&#10;GAMHXzZZpAP/vIEhvbjFm9vh3sV0MY+XJngjYXkshxAHSGHkoCF3pMn9H02PDTMC2XeBhgdL2rKg&#10;M0oU66DzOytE0CWZBRGF2hC0J9KNWRx5QpgDsv+Rv0XU556/Iw9ZcBxoYDnfOH8vNE6Abb86H3Vd&#10;goVzLQfQKyC/6iRI/ENCUtITTDkE72OyZzENwWIg7UOSySgAEsxeyXM+CkvJkAdA13tYrNkj5Ts1&#10;QAWLsLA8UpSV0S4II+AGzaz2fUNU6OuVYMAXgs8HkjAY6sL3UMTCXjjdCJYS2AjryLhhPmALNYJJ&#10;+oJG8hsQLgLr9FasNAb4E+lCqaNXqnFUYAvB7XUc3XAjlMGRHkoHxKOxKn3XSomjkgoBZbMJQnFa&#10;tmVwBjTO1utracmWhY2Hn4GGZ2GwWVSJyRrBytvB9qyV0YbiEiiGFywKNip8rcsnEK/VcY/C3gej&#10;0fYPJT3s0IK63xtmBSXyi4K37yKbTsPSxcN0toC3l9ixZz32MMUhVUE9BQEE89rHRb0xtq0bqBSZ&#10;V/ozLJ2qDRpHfBHVcIAFgBZuTLCereTxGaOO/0HLvwAAAP//AwBQSwMEFAAGAAgAAAAhADF2BVL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f69DID&#10;cVQwiUBmqbxlz34AAAD//wMAUEsBAi0AFAAGAAgAAAAhALaDOJL+AAAA4QEAABMAAAAAAAAAAAAA&#10;AAAAAAAAAFtDb250ZW50X1R5cGVzXS54bWxQSwECLQAUAAYACAAAACEAOP0h/9YAAACUAQAACwAA&#10;AAAAAAAAAAAAAAAvAQAAX3JlbHMvLnJlbHNQSwECLQAUAAYACAAAACEAjf/7J+sCAADLBgAADgAA&#10;AAAAAAAAAAAAAAAuAgAAZHJzL2Uyb0RvYy54bWxQSwECLQAUAAYACAAAACEAMXYFUtwAAAADAQAA&#10;DwAAAAAAAAAAAAAAAABFBQAAZHJzL2Rvd25yZXYueG1sUEsFBgAAAAAEAAQA8wAAAE4GAAAAAA==&#10;">
                <v:shape id="Freeform 5" o:spid="_x0000_s1027" style="position:absolute;top:7;width:9476;height:1;visibility:visible;mso-wrap-style:square;v-text-anchor:top" coordsize="947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hmwwAAANoAAAAPAAAAZHJzL2Rvd25yZXYueG1sRI9Ba8JA&#10;FITvhf6H5RW8FN2orWiajZSC0IuHWH/AI/tMYrNvw+6aRH99VxB6HGbmGybbjqYVPTnfWFYwnyUg&#10;iEurG64UHH920zUIH5A1tpZJwZU8bPPnpwxTbQcuqD+ESkQI+xQV1CF0qZS+rMmgn9mOOHon6wyG&#10;KF0ltcMhwk0rF0mykgYbjgs1dvRVU/l7uBgFZ+NC/7ZfrueboXi9VDdddDet1ORl/PwAEWgM/+FH&#10;+1sreIf7lXgDZP4HAAD//wMAUEsBAi0AFAAGAAgAAAAhANvh9svuAAAAhQEAABMAAAAAAAAAAAAA&#10;AAAAAAAAAFtDb250ZW50X1R5cGVzXS54bWxQSwECLQAUAAYACAAAACEAWvQsW78AAAAVAQAACwAA&#10;AAAAAAAAAAAAAAAfAQAAX3JlbHMvLnJlbHNQSwECLQAUAAYACAAAACEA2wyIZsMAAADaAAAADwAA&#10;AAAAAAAAAAAAAAAHAgAAZHJzL2Rvd25yZXYueG1sUEsFBgAAAAADAAMAtwAAAPcCAAAAAA==&#10;" path="m,l9475,e" filled="f" strokeweight=".25422mm">
                  <v:path arrowok="t" o:connecttype="custom" o:connectlocs="0,0;9475,0" o:connectangles="0,0"/>
                </v:shape>
                <w10:anchorlock/>
              </v:group>
            </w:pict>
          </mc:Fallback>
        </mc:AlternateContent>
      </w:r>
    </w:p>
    <w:p w14:paraId="482268B6" w14:textId="77777777" w:rsidR="000C355D" w:rsidRPr="001042C0" w:rsidRDefault="000C355D" w:rsidP="000C355D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111" w:right="1976"/>
        <w:jc w:val="center"/>
        <w:rPr>
          <w:rFonts w:ascii="Arial" w:eastAsiaTheme="minorEastAsia" w:hAnsi="Arial" w:cs="Arial"/>
          <w:w w:val="105"/>
          <w:lang w:eastAsia="fr-BE"/>
        </w:rPr>
      </w:pP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Prière</w:t>
      </w:r>
      <w:r w:rsidRPr="001042C0">
        <w:rPr>
          <w:rFonts w:ascii="Arial" w:eastAsiaTheme="minorEastAsia" w:hAnsi="Arial" w:cs="Arial"/>
          <w:b/>
          <w:bCs/>
          <w:spacing w:val="-4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d'envoyer</w:t>
      </w:r>
      <w:r w:rsidRPr="001042C0">
        <w:rPr>
          <w:rFonts w:ascii="Arial" w:eastAsiaTheme="minorEastAsia" w:hAnsi="Arial" w:cs="Arial"/>
          <w:b/>
          <w:bCs/>
          <w:spacing w:val="2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le présent</w:t>
      </w:r>
      <w:r w:rsidRPr="001042C0">
        <w:rPr>
          <w:rFonts w:ascii="Arial" w:eastAsiaTheme="minorEastAsia" w:hAnsi="Arial" w:cs="Arial"/>
          <w:b/>
          <w:bCs/>
          <w:spacing w:val="-2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spacing w:val="-1"/>
          <w:w w:val="105"/>
          <w:lang w:eastAsia="fr-BE"/>
        </w:rPr>
        <w:t>formulaire</w:t>
      </w:r>
      <w:r w:rsidRPr="001042C0">
        <w:rPr>
          <w:rFonts w:ascii="Arial" w:eastAsiaTheme="minorEastAsia" w:hAnsi="Arial" w:cs="Arial"/>
          <w:b/>
          <w:bCs/>
          <w:spacing w:val="1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dûment</w:t>
      </w:r>
      <w:r w:rsidRPr="001042C0">
        <w:rPr>
          <w:rFonts w:ascii="Arial" w:eastAsiaTheme="minorEastAsia" w:hAnsi="Arial" w:cs="Arial"/>
          <w:b/>
          <w:bCs/>
          <w:spacing w:val="-4"/>
          <w:w w:val="105"/>
          <w:lang w:eastAsia="fr-BE"/>
        </w:rPr>
        <w:t xml:space="preserve"> c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omplété</w:t>
      </w:r>
      <w:r w:rsidRPr="001042C0">
        <w:rPr>
          <w:rFonts w:ascii="Arial" w:eastAsiaTheme="minorEastAsia" w:hAnsi="Arial" w:cs="Arial"/>
          <w:b/>
          <w:bCs/>
          <w:spacing w:val="7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et</w:t>
      </w:r>
      <w:r w:rsidRPr="001042C0">
        <w:rPr>
          <w:rFonts w:ascii="Arial" w:eastAsiaTheme="minorEastAsia" w:hAnsi="Arial" w:cs="Arial"/>
          <w:b/>
          <w:bCs/>
          <w:spacing w:val="13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ses</w:t>
      </w:r>
      <w:r w:rsidRPr="001042C0">
        <w:rPr>
          <w:rFonts w:ascii="Arial" w:eastAsiaTheme="minorEastAsia" w:hAnsi="Arial" w:cs="Arial"/>
          <w:b/>
          <w:bCs/>
          <w:spacing w:val="-14"/>
          <w:w w:val="105"/>
          <w:lang w:eastAsia="fr-BE"/>
        </w:rPr>
        <w:t xml:space="preserve"> </w:t>
      </w:r>
      <w:r w:rsidRPr="001042C0">
        <w:rPr>
          <w:rFonts w:ascii="Arial" w:eastAsiaTheme="minorEastAsia" w:hAnsi="Arial" w:cs="Arial"/>
          <w:b/>
          <w:bCs/>
          <w:w w:val="105"/>
          <w:lang w:eastAsia="fr-BE"/>
        </w:rPr>
        <w:t>annexes</w:t>
      </w:r>
      <w:r w:rsidRPr="00D52B37">
        <w:rPr>
          <w:rFonts w:ascii="Arial" w:eastAsiaTheme="minorEastAsia" w:hAnsi="Arial" w:cs="Arial"/>
          <w:b/>
          <w:bCs/>
          <w:spacing w:val="-6"/>
          <w:w w:val="105"/>
          <w:lang w:eastAsia="fr-BE"/>
        </w:rPr>
        <w:t xml:space="preserve"> </w:t>
      </w:r>
      <w:r w:rsidRPr="00D52B37">
        <w:rPr>
          <w:rFonts w:ascii="Arial" w:eastAsiaTheme="minorEastAsia" w:hAnsi="Arial" w:cs="Arial"/>
          <w:b/>
          <w:bCs/>
          <w:w w:val="105"/>
          <w:lang w:eastAsia="fr-BE"/>
        </w:rPr>
        <w:t xml:space="preserve">à </w:t>
      </w:r>
      <w:hyperlink r:id="rId7" w:history="1">
        <w:r w:rsidRPr="001042C0">
          <w:rPr>
            <w:rFonts w:ascii="Arial" w:eastAsiaTheme="minorEastAsia" w:hAnsi="Arial" w:cs="Arial"/>
            <w:color w:val="0070C0"/>
            <w:w w:val="105"/>
            <w:u w:val="single"/>
            <w:lang w:eastAsia="fr-BE"/>
          </w:rPr>
          <w:t>bruxellesparticipation@brucity.be</w:t>
        </w:r>
      </w:hyperlink>
      <w:r w:rsidRPr="001042C0">
        <w:rPr>
          <w:rFonts w:ascii="Arial" w:eastAsiaTheme="minorEastAsia" w:hAnsi="Arial" w:cs="Arial"/>
          <w:color w:val="0070C0"/>
          <w:w w:val="105"/>
          <w:u w:val="single"/>
          <w:lang w:eastAsia="fr-BE"/>
        </w:rPr>
        <w:t xml:space="preserve"> </w:t>
      </w:r>
      <w:r w:rsidRPr="001042C0">
        <w:rPr>
          <w:rFonts w:ascii="Arial" w:eastAsiaTheme="minorEastAsia" w:hAnsi="Arial" w:cs="Arial"/>
          <w:color w:val="0070C0"/>
          <w:w w:val="105"/>
          <w:lang w:eastAsia="fr-BE"/>
        </w:rPr>
        <w:t xml:space="preserve"> </w:t>
      </w:r>
    </w:p>
    <w:p w14:paraId="6B17F7D7" w14:textId="77777777" w:rsidR="000C355D" w:rsidRPr="005A0C9B" w:rsidRDefault="000C355D" w:rsidP="000C355D">
      <w:pPr>
        <w:pStyle w:val="BodyText"/>
        <w:kinsoku w:val="0"/>
        <w:overflowPunct w:val="0"/>
        <w:spacing w:before="5"/>
        <w:rPr>
          <w:rFonts w:asciiTheme="minorHAnsi" w:hAnsiTheme="minorHAnsi" w:cs="Calibri"/>
          <w:sz w:val="20"/>
          <w:szCs w:val="20"/>
        </w:rPr>
      </w:pPr>
    </w:p>
    <w:tbl>
      <w:tblPr>
        <w:tblW w:w="935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5867"/>
      </w:tblGrid>
      <w:tr w:rsidR="00086A39" w:rsidRPr="006576EB" w14:paraId="37B9367B" w14:textId="77777777" w:rsidTr="006576EB">
        <w:trPr>
          <w:trHeight w:val="503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5AEE8" w14:textId="398A03A3" w:rsidR="00086A39" w:rsidRPr="006576EB" w:rsidRDefault="00086A39" w:rsidP="001E5C5C">
            <w:pPr>
              <w:kinsoku w:val="0"/>
              <w:overflowPunct w:val="0"/>
              <w:spacing w:before="120" w:line="360" w:lineRule="auto"/>
              <w:ind w:left="104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6576EB">
              <w:rPr>
                <w:rFonts w:ascii="Arial" w:hAnsi="Arial" w:cs="Arial"/>
                <w:w w:val="110"/>
              </w:rPr>
              <w:t xml:space="preserve">Nom de l’association forme juridique </w:t>
            </w:r>
            <w:r w:rsidRPr="006576EB">
              <w:rPr>
                <w:rFonts w:ascii="Arial" w:hAnsi="Arial" w:cs="Arial"/>
                <w:w w:val="110"/>
                <w:sz w:val="20"/>
                <w:szCs w:val="20"/>
              </w:rPr>
              <w:t>(ASBL, association de fait</w:t>
            </w:r>
            <w:r w:rsidR="00D52B37" w:rsidRPr="006576EB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3C42A" w14:textId="77777777" w:rsidR="00086A39" w:rsidRPr="006576EB" w:rsidRDefault="00086A39" w:rsidP="001E5C5C">
            <w:pPr>
              <w:pStyle w:val="TableParagraph"/>
              <w:tabs>
                <w:tab w:val="left" w:pos="788"/>
              </w:tabs>
              <w:kinsoku w:val="0"/>
              <w:overflowPunct w:val="0"/>
              <w:spacing w:line="260" w:lineRule="exact"/>
              <w:ind w:left="118" w:right="135" w:hanging="2"/>
              <w:rPr>
                <w:sz w:val="20"/>
                <w:szCs w:val="20"/>
              </w:rPr>
            </w:pPr>
          </w:p>
        </w:tc>
      </w:tr>
      <w:tr w:rsidR="00086A39" w:rsidRPr="006576EB" w14:paraId="6249C369" w14:textId="77777777" w:rsidTr="006576EB">
        <w:trPr>
          <w:trHeight w:val="904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BE180" w14:textId="77777777" w:rsidR="00086A39" w:rsidRPr="006576EB" w:rsidRDefault="00086A39" w:rsidP="001E5C5C">
            <w:pPr>
              <w:kinsoku w:val="0"/>
              <w:overflowPunct w:val="0"/>
              <w:spacing w:before="120" w:line="36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6576EB">
              <w:rPr>
                <w:rFonts w:ascii="Arial" w:hAnsi="Arial" w:cs="Arial"/>
              </w:rPr>
              <w:t>Adresse du siège social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6DD04" w14:textId="77777777" w:rsidR="00086A39" w:rsidRPr="006576EB" w:rsidRDefault="00086A39" w:rsidP="001E5C5C">
            <w:pPr>
              <w:pStyle w:val="TableParagraph"/>
              <w:tabs>
                <w:tab w:val="left" w:pos="1467"/>
              </w:tabs>
              <w:kinsoku w:val="0"/>
              <w:overflowPunct w:val="0"/>
              <w:spacing w:before="34" w:line="194" w:lineRule="exact"/>
              <w:ind w:left="104"/>
              <w:rPr>
                <w:sz w:val="20"/>
                <w:szCs w:val="20"/>
              </w:rPr>
            </w:pPr>
          </w:p>
        </w:tc>
      </w:tr>
      <w:tr w:rsidR="00086A39" w:rsidRPr="006576EB" w14:paraId="71ADAA3E" w14:textId="77777777" w:rsidTr="006576EB">
        <w:trPr>
          <w:trHeight w:val="1059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D920FC" w14:textId="0F6C047C" w:rsidR="00307140" w:rsidRPr="006576EB" w:rsidRDefault="00086A39" w:rsidP="006576EB">
            <w:pPr>
              <w:kinsoku w:val="0"/>
              <w:overflowPunct w:val="0"/>
              <w:spacing w:before="120" w:line="360" w:lineRule="auto"/>
              <w:ind w:left="111"/>
              <w:rPr>
                <w:rFonts w:ascii="Arial" w:hAnsi="Arial" w:cs="Arial"/>
              </w:rPr>
            </w:pPr>
            <w:r w:rsidRPr="006576EB">
              <w:rPr>
                <w:rFonts w:ascii="Arial" w:hAnsi="Arial" w:cs="Arial"/>
              </w:rPr>
              <w:t xml:space="preserve">Objet social 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32E8C" w14:textId="77777777" w:rsidR="00086A39" w:rsidRPr="006576EB" w:rsidRDefault="00086A39" w:rsidP="001E5C5C">
            <w:pPr>
              <w:pStyle w:val="TableParagraph"/>
              <w:kinsoku w:val="0"/>
              <w:overflowPunct w:val="0"/>
              <w:spacing w:before="30" w:line="186" w:lineRule="exact"/>
              <w:rPr>
                <w:w w:val="105"/>
                <w:sz w:val="20"/>
                <w:szCs w:val="20"/>
              </w:rPr>
            </w:pPr>
          </w:p>
        </w:tc>
      </w:tr>
      <w:tr w:rsidR="00086A39" w:rsidRPr="006576EB" w14:paraId="0E792813" w14:textId="77777777" w:rsidTr="006576EB">
        <w:trPr>
          <w:trHeight w:val="236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5BE77" w14:textId="4FE2FDA3" w:rsidR="00086A39" w:rsidRPr="006576EB" w:rsidRDefault="00086A39" w:rsidP="002F229E">
            <w:pPr>
              <w:kinsoku w:val="0"/>
              <w:overflowPunct w:val="0"/>
              <w:spacing w:before="120" w:after="240" w:line="360" w:lineRule="auto"/>
              <w:ind w:left="113"/>
              <w:rPr>
                <w:rFonts w:ascii="Arial" w:hAnsi="Arial" w:cs="Arial"/>
              </w:rPr>
            </w:pPr>
            <w:r w:rsidRPr="006576EB">
              <w:rPr>
                <w:rFonts w:ascii="Arial" w:hAnsi="Arial" w:cs="Arial"/>
              </w:rPr>
              <w:t>Téléphone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88E55" w14:textId="77777777" w:rsidR="00086A39" w:rsidRPr="006576EB" w:rsidRDefault="00086A39" w:rsidP="001E5C5C">
            <w:pPr>
              <w:pStyle w:val="TableParagraph"/>
              <w:kinsoku w:val="0"/>
              <w:overflowPunct w:val="0"/>
              <w:spacing w:before="30" w:line="186" w:lineRule="exact"/>
              <w:rPr>
                <w:w w:val="105"/>
                <w:sz w:val="20"/>
                <w:szCs w:val="20"/>
              </w:rPr>
            </w:pPr>
          </w:p>
        </w:tc>
      </w:tr>
      <w:tr w:rsidR="00086A39" w:rsidRPr="006576EB" w14:paraId="4A4BB00A" w14:textId="77777777" w:rsidTr="006576EB">
        <w:trPr>
          <w:trHeight w:val="236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6DC1F" w14:textId="3D66376F" w:rsidR="00086A39" w:rsidRPr="006576EB" w:rsidRDefault="00086A39" w:rsidP="002F229E">
            <w:pPr>
              <w:kinsoku w:val="0"/>
              <w:overflowPunct w:val="0"/>
              <w:spacing w:before="120" w:after="240" w:line="360" w:lineRule="auto"/>
              <w:ind w:left="113"/>
              <w:rPr>
                <w:rFonts w:ascii="Arial" w:hAnsi="Arial" w:cs="Arial"/>
              </w:rPr>
            </w:pPr>
            <w:r w:rsidRPr="006576EB">
              <w:rPr>
                <w:rFonts w:ascii="Arial" w:hAnsi="Arial" w:cs="Arial"/>
              </w:rPr>
              <w:t xml:space="preserve">Adresse(s) mail de contact 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76E9F" w14:textId="77777777" w:rsidR="00086A39" w:rsidRPr="006576EB" w:rsidRDefault="00086A39" w:rsidP="001E5C5C">
            <w:pPr>
              <w:pStyle w:val="TableParagraph"/>
              <w:kinsoku w:val="0"/>
              <w:overflowPunct w:val="0"/>
              <w:spacing w:before="30" w:line="186" w:lineRule="exact"/>
              <w:rPr>
                <w:w w:val="110"/>
                <w:sz w:val="20"/>
                <w:szCs w:val="20"/>
              </w:rPr>
            </w:pPr>
          </w:p>
        </w:tc>
      </w:tr>
      <w:tr w:rsidR="00086A39" w:rsidRPr="006576EB" w14:paraId="03282929" w14:textId="77777777" w:rsidTr="006576EB">
        <w:trPr>
          <w:trHeight w:val="496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D4739" w14:textId="77351C6B" w:rsidR="00086A39" w:rsidRPr="006576EB" w:rsidRDefault="00086A39" w:rsidP="001E5C5C">
            <w:pPr>
              <w:kinsoku w:val="0"/>
              <w:overflowPunct w:val="0"/>
              <w:spacing w:before="120" w:line="360" w:lineRule="auto"/>
              <w:ind w:left="111"/>
              <w:rPr>
                <w:rFonts w:ascii="Arial" w:hAnsi="Arial" w:cs="Arial"/>
              </w:rPr>
            </w:pPr>
            <w:r w:rsidRPr="006576EB">
              <w:rPr>
                <w:rFonts w:ascii="Arial" w:hAnsi="Arial" w:cs="Arial"/>
              </w:rPr>
              <w:t xml:space="preserve">Adresse du site internet, blog, page </w:t>
            </w:r>
            <w:proofErr w:type="spellStart"/>
            <w:r w:rsidRPr="006576EB">
              <w:rPr>
                <w:rFonts w:ascii="Arial" w:hAnsi="Arial" w:cs="Arial"/>
              </w:rPr>
              <w:t>facebook</w:t>
            </w:r>
            <w:proofErr w:type="spellEnd"/>
            <w:r w:rsidRPr="006576EB">
              <w:rPr>
                <w:rFonts w:ascii="Arial" w:hAnsi="Arial" w:cs="Arial"/>
              </w:rPr>
              <w:t>…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23C83" w14:textId="77777777" w:rsidR="00086A39" w:rsidRPr="006576EB" w:rsidRDefault="00086A39" w:rsidP="001E5C5C">
            <w:pPr>
              <w:pStyle w:val="TableParagraph"/>
              <w:tabs>
                <w:tab w:val="left" w:pos="2831"/>
              </w:tabs>
              <w:kinsoku w:val="0"/>
              <w:overflowPunct w:val="0"/>
              <w:spacing w:before="23"/>
              <w:rPr>
                <w:sz w:val="20"/>
                <w:szCs w:val="20"/>
              </w:rPr>
            </w:pPr>
          </w:p>
        </w:tc>
      </w:tr>
      <w:tr w:rsidR="00086A39" w:rsidRPr="006576EB" w14:paraId="6B5278CC" w14:textId="77777777" w:rsidTr="006576EB">
        <w:trPr>
          <w:trHeight w:val="496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23BC6A" w14:textId="12A0C9B1" w:rsidR="00086A39" w:rsidRPr="006576EB" w:rsidRDefault="00086A39" w:rsidP="002F229E">
            <w:pPr>
              <w:kinsoku w:val="0"/>
              <w:overflowPunct w:val="0"/>
              <w:spacing w:before="120" w:line="360" w:lineRule="auto"/>
              <w:ind w:left="111"/>
              <w:rPr>
                <w:rFonts w:ascii="Arial" w:hAnsi="Arial" w:cs="Arial"/>
              </w:rPr>
            </w:pPr>
            <w:r w:rsidRPr="006576EB">
              <w:rPr>
                <w:rFonts w:ascii="Arial" w:hAnsi="Arial" w:cs="Arial"/>
              </w:rPr>
              <w:t>Nombre total de travailleurs</w:t>
            </w:r>
            <w:r w:rsidR="002F229E" w:rsidRPr="006576EB">
              <w:rPr>
                <w:rFonts w:ascii="Arial" w:hAnsi="Arial" w:cs="Arial"/>
              </w:rPr>
              <w:t xml:space="preserve"> </w:t>
            </w:r>
            <w:r w:rsidRPr="006576EB">
              <w:rPr>
                <w:rFonts w:ascii="Arial" w:hAnsi="Arial" w:cs="Arial"/>
              </w:rPr>
              <w:t>(si pas de bilan social)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015D6" w14:textId="77777777" w:rsidR="00086A39" w:rsidRPr="006576EB" w:rsidRDefault="00086A39" w:rsidP="001E5C5C">
            <w:pPr>
              <w:pStyle w:val="TableParagraph"/>
              <w:tabs>
                <w:tab w:val="left" w:pos="2831"/>
              </w:tabs>
              <w:kinsoku w:val="0"/>
              <w:overflowPunct w:val="0"/>
              <w:spacing w:before="23"/>
              <w:rPr>
                <w:sz w:val="20"/>
                <w:szCs w:val="20"/>
              </w:rPr>
            </w:pPr>
          </w:p>
        </w:tc>
      </w:tr>
      <w:tr w:rsidR="00307140" w:rsidRPr="006576EB" w14:paraId="7A2ED1EA" w14:textId="77777777" w:rsidTr="006576EB">
        <w:trPr>
          <w:trHeight w:val="496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03E3B" w14:textId="51BBEAEC" w:rsidR="00307140" w:rsidRPr="006576EB" w:rsidRDefault="00307140" w:rsidP="001E5C5C">
            <w:pPr>
              <w:kinsoku w:val="0"/>
              <w:overflowPunct w:val="0"/>
              <w:spacing w:before="120" w:line="360" w:lineRule="auto"/>
              <w:ind w:left="111"/>
              <w:rPr>
                <w:rFonts w:ascii="Arial" w:hAnsi="Arial" w:cs="Arial"/>
              </w:rPr>
            </w:pPr>
            <w:r w:rsidRPr="006576EB">
              <w:rPr>
                <w:rFonts w:ascii="Arial" w:eastAsiaTheme="minorEastAsia" w:hAnsi="Arial" w:cs="Arial"/>
                <w:w w:val="110"/>
                <w:lang w:eastAsia="fr-BE"/>
              </w:rPr>
              <w:t>Représentée officiellement par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04548" w14:textId="77777777" w:rsidR="00307140" w:rsidRPr="006576EB" w:rsidRDefault="00307140" w:rsidP="001E5C5C">
            <w:pPr>
              <w:pStyle w:val="TableParagraph"/>
              <w:tabs>
                <w:tab w:val="left" w:pos="2831"/>
              </w:tabs>
              <w:kinsoku w:val="0"/>
              <w:overflowPunct w:val="0"/>
              <w:spacing w:before="23"/>
              <w:rPr>
                <w:sz w:val="20"/>
                <w:szCs w:val="20"/>
              </w:rPr>
            </w:pPr>
          </w:p>
        </w:tc>
      </w:tr>
      <w:tr w:rsidR="00307140" w:rsidRPr="006576EB" w14:paraId="7F0F2640" w14:textId="77777777" w:rsidTr="006576EB">
        <w:trPr>
          <w:trHeight w:val="496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A9C509" w14:textId="09F938D7" w:rsidR="00307140" w:rsidRPr="006576EB" w:rsidRDefault="00307140" w:rsidP="001E5C5C">
            <w:pPr>
              <w:kinsoku w:val="0"/>
              <w:overflowPunct w:val="0"/>
              <w:spacing w:before="120" w:line="360" w:lineRule="auto"/>
              <w:ind w:left="111"/>
              <w:rPr>
                <w:rFonts w:ascii="Arial" w:eastAsiaTheme="minorEastAsia" w:hAnsi="Arial" w:cs="Arial"/>
                <w:w w:val="110"/>
                <w:lang w:eastAsia="fr-BE"/>
              </w:rPr>
            </w:pPr>
            <w:r w:rsidRPr="006576EB">
              <w:rPr>
                <w:rFonts w:ascii="Arial" w:eastAsiaTheme="minorEastAsia" w:hAnsi="Arial" w:cs="Arial"/>
                <w:w w:val="110"/>
                <w:lang w:eastAsia="fr-BE"/>
              </w:rPr>
              <w:t xml:space="preserve">Personne de contact pour toute information </w:t>
            </w:r>
            <w:r w:rsidRPr="006576EB">
              <w:rPr>
                <w:rFonts w:ascii="Arial" w:eastAsiaTheme="minorEastAsia" w:hAnsi="Arial" w:cs="Arial"/>
                <w:w w:val="110"/>
                <w:sz w:val="20"/>
                <w:szCs w:val="20"/>
                <w:lang w:eastAsia="fr-BE"/>
              </w:rPr>
              <w:t>(gestion administrative)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8CE4C" w14:textId="77777777" w:rsidR="00307140" w:rsidRPr="006576EB" w:rsidRDefault="00307140" w:rsidP="001E5C5C">
            <w:pPr>
              <w:pStyle w:val="TableParagraph"/>
              <w:tabs>
                <w:tab w:val="left" w:pos="2831"/>
              </w:tabs>
              <w:kinsoku w:val="0"/>
              <w:overflowPunct w:val="0"/>
              <w:spacing w:before="23"/>
              <w:rPr>
                <w:sz w:val="20"/>
                <w:szCs w:val="20"/>
              </w:rPr>
            </w:pPr>
          </w:p>
        </w:tc>
      </w:tr>
    </w:tbl>
    <w:p w14:paraId="66A02B07" w14:textId="77777777" w:rsidR="00A0418E" w:rsidRPr="006D787A" w:rsidRDefault="00A0418E" w:rsidP="005E5A0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fr-BE"/>
        </w:rPr>
      </w:pPr>
    </w:p>
    <w:p w14:paraId="5F78072C" w14:textId="0DE7433C" w:rsidR="00A0418E" w:rsidRPr="000B7F67" w:rsidRDefault="00E42639" w:rsidP="003C3E46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-11" w:firstLine="11"/>
        <w:jc w:val="both"/>
        <w:rPr>
          <w:rFonts w:ascii="Arial" w:hAnsi="Arial" w:cs="Arial"/>
          <w:b/>
          <w:bCs/>
          <w:sz w:val="24"/>
          <w:szCs w:val="24"/>
        </w:rPr>
      </w:pPr>
      <w:r w:rsidRPr="000B7F67">
        <w:rPr>
          <w:rFonts w:ascii="Arial" w:hAnsi="Arial" w:cs="Arial"/>
          <w:b/>
          <w:bCs/>
          <w:sz w:val="24"/>
          <w:szCs w:val="24"/>
        </w:rPr>
        <w:lastRenderedPageBreak/>
        <w:t>Quelle est votre mission principale ?</w:t>
      </w:r>
    </w:p>
    <w:p w14:paraId="627C24D5" w14:textId="4F9DF58A" w:rsidR="00E42639" w:rsidRDefault="00E42639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79E19A21" w14:textId="57EC9411" w:rsidR="00E42639" w:rsidRDefault="00E42639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9F93A93" w14:textId="5948F08B" w:rsidR="00761FD7" w:rsidRDefault="00761FD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5E40E7D9" w14:textId="7B0B6A7D" w:rsidR="00761FD7" w:rsidRDefault="00761FD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00012484" w14:textId="77777777" w:rsidR="00761FD7" w:rsidRDefault="00761FD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DCCA66A" w14:textId="77777777" w:rsidR="00E42639" w:rsidRPr="00761FD7" w:rsidRDefault="00E42639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02E7388" w14:textId="000490D3" w:rsidR="00A0418E" w:rsidRPr="000B7F67" w:rsidRDefault="006D2FB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  <w:r w:rsidRPr="000B7F67">
        <w:rPr>
          <w:rFonts w:ascii="Arial" w:hAnsi="Arial" w:cs="Arial"/>
          <w:b/>
          <w:bCs/>
          <w:sz w:val="24"/>
          <w:szCs w:val="24"/>
        </w:rPr>
        <w:t>Décrivez brièvement vos activités habituelles</w:t>
      </w:r>
      <w:r w:rsidR="000B7F67">
        <w:rPr>
          <w:rFonts w:ascii="Arial" w:hAnsi="Arial" w:cs="Arial"/>
          <w:b/>
          <w:bCs/>
          <w:sz w:val="24"/>
          <w:szCs w:val="24"/>
        </w:rPr>
        <w:t>.</w:t>
      </w:r>
      <w:r w:rsidRPr="000B7F67">
        <w:rPr>
          <w:rFonts w:ascii="Arial" w:hAnsi="Arial" w:cs="Arial"/>
          <w:b/>
          <w:bCs/>
          <w:sz w:val="24"/>
          <w:szCs w:val="24"/>
        </w:rPr>
        <w:t> </w:t>
      </w:r>
    </w:p>
    <w:p w14:paraId="7C7DF0B6" w14:textId="3C4F2BED" w:rsidR="00A0418E" w:rsidRPr="00761FD7" w:rsidRDefault="00A0418E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4454FBD0" w14:textId="7B7B0FF6" w:rsidR="002945BA" w:rsidRDefault="002945BA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B20572A" w14:textId="62BCB767" w:rsidR="00761FD7" w:rsidRDefault="00761FD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7CD4DFC1" w14:textId="77777777" w:rsidR="00761FD7" w:rsidRPr="00761FD7" w:rsidRDefault="00761FD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581B795D" w14:textId="310BDB3F" w:rsidR="002945BA" w:rsidRPr="00761FD7" w:rsidRDefault="002945BA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1E90C565" w14:textId="29D11D32" w:rsidR="002945BA" w:rsidRPr="00761FD7" w:rsidRDefault="002945BA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9C671F9" w14:textId="7EBA470C" w:rsidR="00A0418E" w:rsidRPr="000B7F67" w:rsidRDefault="007A46C5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Quels sont</w:t>
      </w:r>
      <w:r w:rsidR="003D2C8E" w:rsidRPr="000B7F67">
        <w:rPr>
          <w:rFonts w:ascii="Arial" w:hAnsi="Arial" w:cs="Arial"/>
          <w:b/>
          <w:bCs/>
          <w:sz w:val="24"/>
          <w:szCs w:val="24"/>
        </w:rPr>
        <w:t xml:space="preserve"> votre territoire, zone/secteur d’intervention et public </w:t>
      </w:r>
      <w:r w:rsidR="00C4185C" w:rsidRPr="000B7F67">
        <w:rPr>
          <w:rFonts w:ascii="Arial" w:hAnsi="Arial" w:cs="Arial"/>
          <w:b/>
          <w:bCs/>
          <w:sz w:val="24"/>
          <w:szCs w:val="24"/>
        </w:rPr>
        <w:t>cible ?</w:t>
      </w:r>
    </w:p>
    <w:p w14:paraId="4D1275D4" w14:textId="583F222D" w:rsidR="0054692B" w:rsidRPr="00761FD7" w:rsidRDefault="0054692B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4F3286EF" w14:textId="45BBE131" w:rsidR="00EA0D44" w:rsidRPr="00761FD7" w:rsidRDefault="00EA0D44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20C16C5" w14:textId="27E56116" w:rsidR="00277DAE" w:rsidRPr="00761FD7" w:rsidRDefault="00277DAE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5FAE9D84" w14:textId="77777777" w:rsidR="0036104F" w:rsidRPr="000B7F67" w:rsidRDefault="0036104F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  <w:r w:rsidRPr="000B7F67">
        <w:rPr>
          <w:rFonts w:ascii="Arial" w:hAnsi="Arial" w:cs="Arial"/>
          <w:b/>
          <w:bCs/>
          <w:sz w:val="24"/>
          <w:szCs w:val="24"/>
        </w:rPr>
        <w:t>Quels sont les événements ou actions que vous menez régulièrement ?</w:t>
      </w:r>
    </w:p>
    <w:p w14:paraId="25CA5F16" w14:textId="77777777" w:rsidR="0036104F" w:rsidRPr="00761FD7" w:rsidRDefault="0036104F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55E9DF8A" w14:textId="40742F5A" w:rsidR="00EA0D44" w:rsidRPr="00761FD7" w:rsidRDefault="00EA0D44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44495B73" w14:textId="0D98DA30" w:rsidR="00EA0D44" w:rsidRDefault="00EA0D44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BF72CA5" w14:textId="77777777" w:rsidR="00761FD7" w:rsidRPr="00761FD7" w:rsidRDefault="00761FD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6A890769" w14:textId="29C41A49" w:rsidR="00277DAE" w:rsidRPr="00761FD7" w:rsidRDefault="00277DAE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63311E89" w14:textId="4D4616C1" w:rsidR="002945BA" w:rsidRPr="00761FD7" w:rsidRDefault="002945BA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14E3CB00" w14:textId="77777777" w:rsidR="00EA0D44" w:rsidRPr="00761FD7" w:rsidRDefault="00EA0D44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15C2AB69" w14:textId="2199BF82" w:rsidR="00561677" w:rsidRPr="000B7F67" w:rsidRDefault="00561677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  <w:r w:rsidRPr="000B7F67">
        <w:rPr>
          <w:rFonts w:ascii="Arial" w:hAnsi="Arial" w:cs="Arial"/>
          <w:b/>
          <w:bCs/>
          <w:sz w:val="24"/>
          <w:szCs w:val="24"/>
        </w:rPr>
        <w:t xml:space="preserve">De combien de membres est constituée votre </w:t>
      </w:r>
      <w:r w:rsidR="00C4185C" w:rsidRPr="000B7F67">
        <w:rPr>
          <w:rFonts w:ascii="Arial" w:hAnsi="Arial" w:cs="Arial"/>
          <w:b/>
          <w:bCs/>
          <w:sz w:val="24"/>
          <w:szCs w:val="24"/>
        </w:rPr>
        <w:t>équipe ?</w:t>
      </w:r>
      <w:r w:rsidRPr="000B7F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06601E" w14:textId="77777777" w:rsidR="00EA0D44" w:rsidRPr="00761FD7" w:rsidRDefault="00EA0D44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74383C9F" w14:textId="33ECAB6F" w:rsidR="002945BA" w:rsidRPr="00761FD7" w:rsidRDefault="002945BA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9BCC59C" w14:textId="49F5BB1A" w:rsidR="0036104F" w:rsidRPr="00761FD7" w:rsidRDefault="0036104F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7317AE95" w14:textId="77777777" w:rsidR="0036104F" w:rsidRPr="00761FD7" w:rsidRDefault="0036104F" w:rsidP="00761FD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6B632176" w14:textId="77777777" w:rsidR="004C745D" w:rsidRDefault="004C745D" w:rsidP="004C745D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19BF5642" w14:textId="77777777" w:rsidR="006A2159" w:rsidRDefault="006A2159" w:rsidP="000B7F6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</w:p>
    <w:p w14:paraId="6FC373D5" w14:textId="77777777" w:rsidR="006A2159" w:rsidRDefault="006A2159" w:rsidP="000B7F6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</w:p>
    <w:p w14:paraId="58CD7CA7" w14:textId="5C5CD0CF" w:rsidR="004C745D" w:rsidRPr="000B7F67" w:rsidRDefault="004C745D" w:rsidP="000B7F6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  <w:r w:rsidRPr="000B7F67">
        <w:rPr>
          <w:rFonts w:ascii="Arial" w:hAnsi="Arial" w:cs="Arial"/>
          <w:b/>
          <w:bCs/>
          <w:sz w:val="24"/>
          <w:szCs w:val="24"/>
        </w:rPr>
        <w:t xml:space="preserve">Quels sont les moyens de communication dont vous disposez ? </w:t>
      </w:r>
      <w:r w:rsidR="000B7F67" w:rsidRPr="000B7F67">
        <w:rPr>
          <w:rFonts w:ascii="Arial" w:hAnsi="Arial" w:cs="Arial"/>
          <w:b/>
          <w:bCs/>
          <w:sz w:val="24"/>
          <w:szCs w:val="24"/>
        </w:rPr>
        <w:t>M</w:t>
      </w:r>
      <w:r w:rsidRPr="000B7F67">
        <w:rPr>
          <w:rFonts w:ascii="Arial" w:hAnsi="Arial" w:cs="Arial"/>
          <w:b/>
          <w:bCs/>
          <w:sz w:val="24"/>
          <w:szCs w:val="24"/>
        </w:rPr>
        <w:t xml:space="preserve">ailing, site internet, page Facebook…)  </w:t>
      </w:r>
    </w:p>
    <w:p w14:paraId="7643A4E4" w14:textId="206CDCAA" w:rsidR="002945BA" w:rsidRDefault="002945BA" w:rsidP="000B7F6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0B5A206E" w14:textId="1B9AD80E" w:rsidR="000F0B97" w:rsidRDefault="000F0B97" w:rsidP="0036104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1E5F5E7D" w14:textId="6038A5C5" w:rsidR="000F0B97" w:rsidRDefault="000F0B97" w:rsidP="0036104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783C6A41" w14:textId="77777777" w:rsidR="000B7F67" w:rsidRDefault="000B7F67" w:rsidP="0036104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eastAsiaTheme="minorEastAsia" w:hAnsi="Arial" w:cs="Arial"/>
          <w:spacing w:val="10"/>
          <w:w w:val="105"/>
          <w:sz w:val="20"/>
          <w:szCs w:val="20"/>
          <w:lang w:eastAsia="fr-BE"/>
        </w:rPr>
      </w:pPr>
    </w:p>
    <w:p w14:paraId="5D1EAF9F" w14:textId="69B3CBCC" w:rsidR="000F0B97" w:rsidRPr="000B7F67" w:rsidRDefault="000F0B97" w:rsidP="000B7F6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  <w:r w:rsidRPr="000B7F67">
        <w:rPr>
          <w:rFonts w:ascii="Arial" w:hAnsi="Arial" w:cs="Arial"/>
          <w:b/>
          <w:bCs/>
          <w:sz w:val="24"/>
          <w:szCs w:val="24"/>
        </w:rPr>
        <w:t>Nous sommes attentif</w:t>
      </w:r>
      <w:r w:rsidR="007D5428">
        <w:rPr>
          <w:rFonts w:ascii="Arial" w:hAnsi="Arial" w:cs="Arial"/>
          <w:b/>
          <w:bCs/>
          <w:sz w:val="24"/>
          <w:szCs w:val="24"/>
        </w:rPr>
        <w:t>s</w:t>
      </w:r>
      <w:r w:rsidRPr="000B7F67">
        <w:rPr>
          <w:rFonts w:ascii="Arial" w:hAnsi="Arial" w:cs="Arial"/>
          <w:b/>
          <w:bCs/>
          <w:sz w:val="24"/>
          <w:szCs w:val="24"/>
        </w:rPr>
        <w:t xml:space="preserve"> à l’inclusion dans les projets, comment cherchez-vous à associer une diversité des publics ?</w:t>
      </w:r>
    </w:p>
    <w:p w14:paraId="7D443D73" w14:textId="77777777" w:rsidR="000F0B97" w:rsidRP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DF66B0D" w14:textId="0918F4B1" w:rsid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1D6FD8E9" w14:textId="66E1155E" w:rsid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63FDB63A" w14:textId="40C52AD6" w:rsid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67092AE2" w14:textId="77777777" w:rsidR="000B7F67" w:rsidRDefault="000B7F6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406CC02E" w14:textId="77777777" w:rsidR="000F0B97" w:rsidRP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1759862" w14:textId="77777777" w:rsidR="000F0B97" w:rsidRP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0763A618" w14:textId="77777777" w:rsidR="000F0B97" w:rsidRP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14E7ACEE" w14:textId="7A260A7A" w:rsidR="000F0B97" w:rsidRPr="000B7F67" w:rsidRDefault="000F0B97" w:rsidP="000B7F6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2" w:firstLine="12"/>
        <w:jc w:val="both"/>
        <w:rPr>
          <w:rFonts w:ascii="Arial" w:hAnsi="Arial" w:cs="Arial"/>
          <w:b/>
          <w:bCs/>
          <w:sz w:val="24"/>
          <w:szCs w:val="24"/>
        </w:rPr>
      </w:pPr>
      <w:r w:rsidRPr="000B7F67">
        <w:rPr>
          <w:rFonts w:ascii="Arial" w:hAnsi="Arial" w:cs="Arial"/>
          <w:b/>
          <w:bCs/>
          <w:sz w:val="24"/>
          <w:szCs w:val="24"/>
        </w:rPr>
        <w:t xml:space="preserve">Pouvez-vous indiquer le cas échéant les partenaires avec lesquels vous travaillez ? </w:t>
      </w:r>
    </w:p>
    <w:p w14:paraId="2550AF85" w14:textId="236A3B76" w:rsidR="000F0B97" w:rsidRP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D77F5E9" w14:textId="27156D51" w:rsid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7C0F96A3" w14:textId="65BF0374" w:rsid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6BF473CC" w14:textId="77777777" w:rsidR="000B7F67" w:rsidRDefault="000B7F6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581DCDCB" w14:textId="0A6CBBE4" w:rsid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0870D6D3" w14:textId="6BEE0A95" w:rsid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618DD3B" w14:textId="77777777" w:rsidR="000F0B97" w:rsidRP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D57BD9D" w14:textId="77777777" w:rsidR="000F0B97" w:rsidRPr="000F0B97" w:rsidRDefault="000F0B97" w:rsidP="000F0B9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697B0BD5" w14:textId="77777777" w:rsidR="00C4185C" w:rsidRDefault="00277DAE" w:rsidP="00BC5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BC534B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t>Informations relatives au financement de votre projet</w:t>
      </w:r>
    </w:p>
    <w:p w14:paraId="3D544997" w14:textId="5985D158" w:rsidR="00C4185C" w:rsidRPr="00E20637" w:rsidRDefault="008B7E78" w:rsidP="00BC534B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E20637">
        <w:rPr>
          <w:i/>
          <w:iCs/>
        </w:rPr>
        <w:t>Remarques importantes concernant le subside</w:t>
      </w:r>
      <w:r w:rsidR="00C4185C" w:rsidRPr="00E20637">
        <w:rPr>
          <w:i/>
          <w:iCs/>
        </w:rPr>
        <w:t> :</w:t>
      </w:r>
    </w:p>
    <w:p w14:paraId="713363EA" w14:textId="1B42C243" w:rsidR="00277DAE" w:rsidRPr="00E20637" w:rsidRDefault="00C4185C" w:rsidP="00E2063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E20637">
        <w:rPr>
          <w:i/>
          <w:iCs/>
        </w:rPr>
        <w:t xml:space="preserve">Le subside doit avoir été dépensé dans un délai </w:t>
      </w:r>
      <w:r w:rsidR="00BA0174" w:rsidRPr="00E20637">
        <w:rPr>
          <w:i/>
          <w:iCs/>
        </w:rPr>
        <w:t xml:space="preserve">de </w:t>
      </w:r>
      <w:r w:rsidRPr="00E20637">
        <w:rPr>
          <w:i/>
          <w:iCs/>
        </w:rPr>
        <w:t>1 an à partir de la date du paiement du subside.</w:t>
      </w:r>
    </w:p>
    <w:p w14:paraId="6D8A27EE" w14:textId="648EEB7C" w:rsidR="00C4185C" w:rsidRPr="00E20637" w:rsidRDefault="00C4185C" w:rsidP="00E2063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E20637">
        <w:rPr>
          <w:i/>
          <w:iCs/>
        </w:rPr>
        <w:t>Le montant limite du subside de fonctionnement pouvant être accordé est de 3.000 EUR.</w:t>
      </w:r>
    </w:p>
    <w:p w14:paraId="045BC931" w14:textId="62A0A58B" w:rsidR="0054692B" w:rsidRPr="007D68C2" w:rsidRDefault="00277DAE" w:rsidP="00E20637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-11" w:firstLine="11"/>
        <w:jc w:val="both"/>
        <w:rPr>
          <w:rFonts w:ascii="Arial" w:hAnsi="Arial" w:cs="Arial"/>
          <w:sz w:val="24"/>
          <w:szCs w:val="24"/>
        </w:rPr>
      </w:pPr>
      <w:r w:rsidRPr="007D68C2">
        <w:rPr>
          <w:rFonts w:ascii="Arial" w:hAnsi="Arial" w:cs="Arial"/>
          <w:sz w:val="24"/>
          <w:szCs w:val="24"/>
        </w:rPr>
        <w:t xml:space="preserve">Montant du subside </w:t>
      </w:r>
      <w:r w:rsidR="00A07181">
        <w:rPr>
          <w:rFonts w:ascii="Arial" w:hAnsi="Arial" w:cs="Arial"/>
          <w:sz w:val="24"/>
          <w:szCs w:val="24"/>
        </w:rPr>
        <w:t>de fonctionnement</w:t>
      </w:r>
      <w:r w:rsidRPr="007D68C2">
        <w:rPr>
          <w:rFonts w:ascii="Arial" w:hAnsi="Arial" w:cs="Arial"/>
          <w:sz w:val="24"/>
          <w:szCs w:val="24"/>
        </w:rPr>
        <w:t xml:space="preserve"> souhaité/demandé</w:t>
      </w:r>
      <w:r w:rsidR="004834EF" w:rsidRPr="007D68C2">
        <w:rPr>
          <w:rFonts w:ascii="Arial" w:hAnsi="Arial" w:cs="Arial"/>
          <w:sz w:val="24"/>
          <w:szCs w:val="24"/>
        </w:rPr>
        <w:t xml:space="preserve"> : </w:t>
      </w:r>
    </w:p>
    <w:p w14:paraId="4A0A07BD" w14:textId="54B19612" w:rsidR="007D68C2" w:rsidRDefault="007D68C2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1920A9BD" w14:textId="195C3044" w:rsidR="004834EF" w:rsidRDefault="004834EF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00B45681" w14:textId="77777777" w:rsidR="002124C3" w:rsidRPr="007D68C2" w:rsidRDefault="002124C3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3219A57F" w14:textId="466D9D9D" w:rsidR="004834EF" w:rsidRDefault="004834EF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  <w:r w:rsidRPr="007D68C2">
        <w:rPr>
          <w:rFonts w:ascii="Arial" w:hAnsi="Arial" w:cs="Arial"/>
          <w:sz w:val="24"/>
          <w:szCs w:val="24"/>
        </w:rPr>
        <w:t>Montant des subsides sollicités et/ou octroyés par des autres pouvoirs publics :</w:t>
      </w:r>
    </w:p>
    <w:p w14:paraId="76446992" w14:textId="39930891" w:rsidR="007D68C2" w:rsidRDefault="007D68C2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58BC6656" w14:textId="4EAECBE8" w:rsidR="007D68C2" w:rsidRDefault="007D68C2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2D154E1" w14:textId="77777777" w:rsidR="007D68C2" w:rsidRPr="007D68C2" w:rsidRDefault="007D68C2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211070E1" w14:textId="77777777" w:rsidR="004834EF" w:rsidRPr="007D68C2" w:rsidRDefault="004834EF" w:rsidP="007D68C2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ind w:left="-12" w:firstLine="12"/>
        <w:jc w:val="both"/>
        <w:rPr>
          <w:rFonts w:ascii="Arial" w:hAnsi="Arial" w:cs="Arial"/>
          <w:sz w:val="24"/>
          <w:szCs w:val="24"/>
        </w:rPr>
      </w:pPr>
    </w:p>
    <w:p w14:paraId="597DBBFF" w14:textId="77777777" w:rsidR="006D787A" w:rsidRDefault="006D787A">
      <w:pPr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br w:type="page"/>
      </w:r>
    </w:p>
    <w:p w14:paraId="447BEDB9" w14:textId="21B12464" w:rsidR="004834EF" w:rsidRPr="00E936D4" w:rsidRDefault="004834EF" w:rsidP="00E93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E936D4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lastRenderedPageBreak/>
        <w:t>S</w:t>
      </w:r>
      <w:r w:rsidR="002945BA" w:rsidRPr="00E936D4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t>ignature</w:t>
      </w:r>
    </w:p>
    <w:p w14:paraId="615BB749" w14:textId="77777777" w:rsidR="004834EF" w:rsidRPr="0084616A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color w:val="676767"/>
          <w:w w:val="105"/>
          <w:sz w:val="20"/>
          <w:szCs w:val="20"/>
          <w:lang w:eastAsia="fr-BE"/>
        </w:rPr>
      </w:pPr>
    </w:p>
    <w:p w14:paraId="2B0989E6" w14:textId="77777777" w:rsidR="004834EF" w:rsidRPr="0084616A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color w:val="676767"/>
          <w:w w:val="105"/>
          <w:lang w:eastAsia="fr-BE"/>
        </w:rPr>
      </w:pPr>
    </w:p>
    <w:p w14:paraId="27FBF640" w14:textId="409345EB" w:rsidR="004834EF" w:rsidRPr="0084616A" w:rsidRDefault="006576EB" w:rsidP="00E936D4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lang w:eastAsia="fr-BE"/>
        </w:rPr>
      </w:pPr>
      <w:sdt>
        <w:sdtPr>
          <w:rPr>
            <w:rFonts w:ascii="Arial" w:eastAsiaTheme="minorEastAsia" w:hAnsi="Arial" w:cs="Arial"/>
            <w:color w:val="000000"/>
            <w:lang w:eastAsia="fr-BE"/>
          </w:rPr>
          <w:id w:val="-2503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6">
            <w:rPr>
              <w:rFonts w:ascii="MS Gothic" w:eastAsia="MS Gothic" w:hAnsi="MS Gothic" w:cs="Arial" w:hint="eastAsia"/>
              <w:color w:val="000000"/>
              <w:lang w:eastAsia="fr-BE"/>
            </w:rPr>
            <w:t>☐</w:t>
          </w:r>
        </w:sdtContent>
      </w:sdt>
      <w:r w:rsidR="006D787A">
        <w:rPr>
          <w:rFonts w:ascii="Arial" w:eastAsiaTheme="minorEastAsia" w:hAnsi="Arial" w:cs="Arial"/>
          <w:color w:val="000000"/>
          <w:lang w:eastAsia="fr-BE"/>
        </w:rPr>
        <w:t xml:space="preserve"> </w:t>
      </w:r>
      <w:r w:rsidR="004834EF" w:rsidRPr="0084616A">
        <w:rPr>
          <w:rFonts w:ascii="Arial" w:eastAsiaTheme="minorEastAsia" w:hAnsi="Arial" w:cs="Arial"/>
          <w:color w:val="000000"/>
          <w:lang w:eastAsia="fr-BE"/>
        </w:rPr>
        <w:t>Je confirme (au nom de l’asbl) avoir dûment et sincèrement complété ce formulaire</w:t>
      </w:r>
      <w:r w:rsidR="00E936D4">
        <w:rPr>
          <w:rFonts w:ascii="Arial" w:eastAsiaTheme="minorEastAsia" w:hAnsi="Arial" w:cs="Arial"/>
          <w:color w:val="000000"/>
          <w:lang w:eastAsia="fr-BE"/>
        </w:rPr>
        <w:t>.</w:t>
      </w:r>
    </w:p>
    <w:p w14:paraId="0822C9D9" w14:textId="77777777" w:rsidR="004834EF" w:rsidRPr="0084616A" w:rsidRDefault="004834EF" w:rsidP="00E936D4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Theme="minorEastAsia" w:hAnsi="Arial" w:cs="Arial"/>
          <w:color w:val="000000"/>
          <w:lang w:eastAsia="fr-BE"/>
        </w:rPr>
      </w:pPr>
    </w:p>
    <w:p w14:paraId="39A64015" w14:textId="77FBF9FC" w:rsidR="004834EF" w:rsidRPr="0084616A" w:rsidRDefault="006576EB" w:rsidP="00E936D4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lang w:eastAsia="fr-BE"/>
        </w:rPr>
      </w:pPr>
      <w:sdt>
        <w:sdtPr>
          <w:rPr>
            <w:rFonts w:ascii="Arial" w:eastAsiaTheme="minorEastAsia" w:hAnsi="Arial" w:cs="Arial"/>
            <w:color w:val="000000"/>
            <w:lang w:eastAsia="fr-BE"/>
          </w:rPr>
          <w:id w:val="65765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>
            <w:rPr>
              <w:rFonts w:ascii="MS Gothic" w:eastAsia="MS Gothic" w:hAnsi="MS Gothic" w:cs="Arial" w:hint="eastAsia"/>
              <w:color w:val="000000"/>
              <w:lang w:eastAsia="fr-BE"/>
            </w:rPr>
            <w:t>☐</w:t>
          </w:r>
        </w:sdtContent>
      </w:sdt>
      <w:r w:rsidR="006D787A">
        <w:rPr>
          <w:rFonts w:ascii="Arial" w:eastAsiaTheme="minorEastAsia" w:hAnsi="Arial" w:cs="Arial"/>
          <w:color w:val="000000"/>
          <w:lang w:eastAsia="fr-BE"/>
        </w:rPr>
        <w:t xml:space="preserve"> </w:t>
      </w:r>
      <w:r w:rsidR="004834EF" w:rsidRPr="0084616A">
        <w:rPr>
          <w:rFonts w:ascii="Arial" w:eastAsiaTheme="minorEastAsia" w:hAnsi="Arial" w:cs="Arial"/>
          <w:color w:val="000000"/>
          <w:lang w:eastAsia="fr-BE"/>
        </w:rPr>
        <w:t xml:space="preserve">En tant </w:t>
      </w:r>
      <w:proofErr w:type="spellStart"/>
      <w:r w:rsidR="004834EF" w:rsidRPr="0084616A">
        <w:rPr>
          <w:rFonts w:ascii="Arial" w:eastAsiaTheme="minorEastAsia" w:hAnsi="Arial" w:cs="Arial"/>
          <w:color w:val="000000"/>
          <w:lang w:eastAsia="fr-BE"/>
        </w:rPr>
        <w:t>qu’asbl</w:t>
      </w:r>
      <w:proofErr w:type="spellEnd"/>
      <w:r w:rsidR="004834EF" w:rsidRPr="0084616A">
        <w:rPr>
          <w:rFonts w:ascii="Arial" w:eastAsiaTheme="minorEastAsia" w:hAnsi="Arial" w:cs="Arial"/>
          <w:color w:val="000000"/>
          <w:lang w:eastAsia="fr-BE"/>
        </w:rPr>
        <w:t xml:space="preserve">, je déclare que je n’ai aucune dette et que je ne suis pas en liquidation. </w:t>
      </w:r>
    </w:p>
    <w:p w14:paraId="39F52C96" w14:textId="77777777" w:rsidR="004834EF" w:rsidRPr="0084616A" w:rsidRDefault="004834EF" w:rsidP="00E936D4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Theme="minorEastAsia" w:hAnsi="Arial" w:cs="Arial"/>
          <w:color w:val="000000"/>
          <w:lang w:eastAsia="fr-BE"/>
        </w:rPr>
      </w:pPr>
    </w:p>
    <w:p w14:paraId="0DBC50DC" w14:textId="651B2F21" w:rsidR="004834EF" w:rsidRPr="0084616A" w:rsidRDefault="006576EB" w:rsidP="00E936D4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lang w:eastAsia="fr-BE"/>
        </w:rPr>
      </w:pPr>
      <w:sdt>
        <w:sdtPr>
          <w:rPr>
            <w:rFonts w:ascii="Arial" w:eastAsiaTheme="minorEastAsia" w:hAnsi="Arial" w:cs="Arial"/>
            <w:color w:val="000000"/>
            <w:lang w:eastAsia="fr-BE"/>
          </w:rPr>
          <w:id w:val="-19479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>
            <w:rPr>
              <w:rFonts w:ascii="MS Gothic" w:eastAsia="MS Gothic" w:hAnsi="MS Gothic" w:cs="Arial" w:hint="eastAsia"/>
              <w:color w:val="000000"/>
              <w:lang w:eastAsia="fr-BE"/>
            </w:rPr>
            <w:t>☐</w:t>
          </w:r>
        </w:sdtContent>
      </w:sdt>
      <w:r w:rsidR="004834EF" w:rsidRPr="0084616A">
        <w:rPr>
          <w:rFonts w:ascii="Arial" w:eastAsiaTheme="minorEastAsia" w:hAnsi="Arial" w:cs="Arial"/>
          <w:color w:val="000000"/>
          <w:lang w:eastAsia="fr-BE"/>
        </w:rPr>
        <w:t xml:space="preserve"> Je m’engage à informer Bruxelles Participation de tout changement relatif à mon asbl. </w:t>
      </w:r>
    </w:p>
    <w:p w14:paraId="68A530E7" w14:textId="77777777" w:rsidR="006D787A" w:rsidRDefault="006D787A" w:rsidP="00E936D4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bCs/>
          <w:color w:val="000000"/>
          <w:lang w:eastAsia="fr-BE"/>
        </w:rPr>
      </w:pPr>
    </w:p>
    <w:p w14:paraId="0C76BDA6" w14:textId="70B4F197" w:rsidR="004834EF" w:rsidRPr="0084616A" w:rsidRDefault="004834EF" w:rsidP="00E936D4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lang w:eastAsia="fr-BE"/>
        </w:rPr>
      </w:pPr>
      <w:r w:rsidRPr="0084616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Ce document dûment complété et signé doit être communiqué : </w:t>
      </w:r>
    </w:p>
    <w:p w14:paraId="6192D378" w14:textId="77777777" w:rsidR="006D787A" w:rsidRDefault="004834EF" w:rsidP="00E936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Theme="minorEastAsia" w:hAnsi="Arial" w:cs="Arial"/>
          <w:b/>
          <w:bCs/>
          <w:color w:val="000000"/>
          <w:lang w:eastAsia="fr-BE"/>
        </w:rPr>
      </w:pPr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soit par mail à   </w:t>
      </w:r>
      <w:hyperlink r:id="rId8" w:history="1">
        <w:r w:rsidRPr="006D787A">
          <w:rPr>
            <w:rFonts w:ascii="Arial" w:eastAsiaTheme="minorEastAsia" w:hAnsi="Arial" w:cs="Arial"/>
            <w:color w:val="0563C1" w:themeColor="hyperlink"/>
            <w:w w:val="105"/>
            <w:u w:val="single"/>
            <w:lang w:eastAsia="fr-BE"/>
          </w:rPr>
          <w:t>bruxellesparticipation@brucity.be</w:t>
        </w:r>
      </w:hyperlink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      </w:t>
      </w:r>
    </w:p>
    <w:p w14:paraId="425645D9" w14:textId="699A3D11" w:rsidR="004834EF" w:rsidRPr="006D787A" w:rsidRDefault="004834EF" w:rsidP="00E936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Theme="minorEastAsia" w:hAnsi="Arial" w:cs="Arial"/>
          <w:b/>
          <w:bCs/>
          <w:color w:val="000000"/>
          <w:lang w:eastAsia="fr-BE"/>
        </w:rPr>
      </w:pPr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soit par envoi postal à : Bruxelles Participation, </w:t>
      </w:r>
      <w:r w:rsidR="005E2EC7">
        <w:rPr>
          <w:rFonts w:ascii="Arial" w:eastAsiaTheme="minorEastAsia" w:hAnsi="Arial" w:cs="Arial"/>
          <w:b/>
          <w:bCs/>
          <w:color w:val="000000"/>
          <w:lang w:eastAsia="fr-BE"/>
        </w:rPr>
        <w:t>rue des Halles, 4</w:t>
      </w:r>
      <w:r w:rsidR="00AA0AE8">
        <w:rPr>
          <w:rFonts w:ascii="Arial" w:eastAsiaTheme="minorEastAsia" w:hAnsi="Arial" w:cs="Arial"/>
          <w:b/>
          <w:bCs/>
          <w:color w:val="000000"/>
          <w:lang w:eastAsia="fr-BE"/>
        </w:rPr>
        <w:t>,</w:t>
      </w:r>
      <w:r w:rsidRPr="006D787A">
        <w:rPr>
          <w:rFonts w:ascii="Arial" w:eastAsiaTheme="minorEastAsia" w:hAnsi="Arial" w:cs="Arial"/>
          <w:b/>
          <w:bCs/>
          <w:color w:val="000000"/>
          <w:lang w:eastAsia="fr-BE"/>
        </w:rPr>
        <w:t xml:space="preserve"> 1000 Bruxelles</w:t>
      </w:r>
    </w:p>
    <w:p w14:paraId="32784E05" w14:textId="77777777" w:rsidR="006D787A" w:rsidRDefault="006D787A" w:rsidP="00E936D4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fr-BE"/>
        </w:rPr>
      </w:pPr>
    </w:p>
    <w:p w14:paraId="6DBFCD91" w14:textId="1B523459" w:rsidR="004834EF" w:rsidRDefault="004834EF" w:rsidP="00E936D4">
      <w:pPr>
        <w:spacing w:after="0" w:line="360" w:lineRule="auto"/>
        <w:jc w:val="both"/>
        <w:rPr>
          <w:rFonts w:ascii="Arial" w:eastAsiaTheme="minorEastAsia" w:hAnsi="Arial" w:cs="Arial"/>
          <w:lang w:eastAsia="fr-BE"/>
        </w:rPr>
      </w:pPr>
      <w:r w:rsidRPr="0084616A">
        <w:rPr>
          <w:rFonts w:ascii="Arial" w:eastAsiaTheme="minorEastAsia" w:hAnsi="Arial" w:cs="Arial"/>
          <w:lang w:eastAsia="fr-BE"/>
        </w:rPr>
        <w:t>Le subside sera octroyé conformément aux dispositions de la loi du 14 novembre 1983 relative au contrôle de l’octroi de certaines subventions.</w:t>
      </w:r>
    </w:p>
    <w:p w14:paraId="3BAEFCA5" w14:textId="77777777" w:rsidR="002A2EFA" w:rsidRPr="0084616A" w:rsidRDefault="002A2EFA" w:rsidP="00E936D4">
      <w:pPr>
        <w:spacing w:after="0" w:line="360" w:lineRule="auto"/>
        <w:jc w:val="both"/>
        <w:rPr>
          <w:rFonts w:ascii="Arial" w:eastAsiaTheme="minorEastAsia" w:hAnsi="Arial" w:cs="Arial"/>
          <w:lang w:eastAsia="fr-BE"/>
        </w:rPr>
      </w:pPr>
    </w:p>
    <w:p w14:paraId="0942940C" w14:textId="593E515A" w:rsidR="004834EF" w:rsidRDefault="006576EB" w:rsidP="00E936D4">
      <w:pPr>
        <w:spacing w:after="0" w:line="360" w:lineRule="auto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  <w:bCs/>
            <w:lang w:eastAsia="fr-BE"/>
          </w:rPr>
          <w:id w:val="-7390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 w:rsidRPr="006D787A">
            <w:rPr>
              <w:rFonts w:ascii="MS Gothic" w:eastAsia="MS Gothic" w:hAnsi="MS Gothic" w:cs="Arial" w:hint="eastAsia"/>
              <w:bCs/>
              <w:lang w:eastAsia="fr-BE"/>
            </w:rPr>
            <w:t>☐</w:t>
          </w:r>
        </w:sdtContent>
      </w:sdt>
      <w:r w:rsidR="004834EF" w:rsidRPr="006D787A">
        <w:rPr>
          <w:rFonts w:ascii="Arial" w:eastAsiaTheme="minorEastAsia" w:hAnsi="Arial" w:cs="Arial"/>
          <w:bCs/>
          <w:lang w:eastAsia="fr-BE"/>
        </w:rPr>
        <w:t xml:space="preserve">  </w:t>
      </w:r>
      <w:r w:rsidR="004834EF" w:rsidRPr="006D787A">
        <w:rPr>
          <w:rFonts w:ascii="Arial" w:eastAsiaTheme="minorEastAsia" w:hAnsi="Arial" w:cs="Arial"/>
        </w:rPr>
        <w:t xml:space="preserve">J’autorise Bruxelles Participation à utiliser mon adresse email afin d’envoyer des informations sur d’autres projets de mon quartier ou événements et informations relatives à la politique de participation citoyenne de la Ville (maximum 4 emails par an). Je peux me désinscrire à tout moment afin de ne plus recevoir les informations marquées ci-dessus en envoyant un email à </w:t>
      </w:r>
      <w:hyperlink r:id="rId9" w:history="1">
        <w:r w:rsidR="004834EF" w:rsidRPr="006D787A">
          <w:rPr>
            <w:rFonts w:ascii="Arial" w:eastAsiaTheme="minorEastAsia" w:hAnsi="Arial" w:cs="Arial"/>
            <w:color w:val="0563C1" w:themeColor="hyperlink"/>
            <w:w w:val="105"/>
            <w:u w:val="single"/>
            <w:lang w:eastAsia="fr-BE"/>
          </w:rPr>
          <w:t>bruxellesparticipation@brucity.be</w:t>
        </w:r>
      </w:hyperlink>
      <w:r w:rsidR="004834EF" w:rsidRPr="006D787A">
        <w:rPr>
          <w:rFonts w:ascii="Arial" w:eastAsiaTheme="minorEastAsia" w:hAnsi="Arial" w:cs="Arial"/>
          <w:color w:val="444444"/>
          <w:w w:val="105"/>
          <w:lang w:eastAsia="fr-BE"/>
        </w:rPr>
        <w:t>, en</w:t>
      </w:r>
      <w:r w:rsidR="004834EF" w:rsidRPr="006D787A">
        <w:rPr>
          <w:rFonts w:ascii="Arial" w:eastAsiaTheme="minorEastAsia" w:hAnsi="Arial" w:cs="Arial"/>
        </w:rPr>
        <w:t xml:space="preserve"> mentionnant «Email ……– désinscription »</w:t>
      </w:r>
    </w:p>
    <w:p w14:paraId="74197685" w14:textId="77777777" w:rsidR="00AA0AE8" w:rsidRPr="006D787A" w:rsidRDefault="00AA0AE8" w:rsidP="00E936D4">
      <w:pPr>
        <w:spacing w:after="0" w:line="360" w:lineRule="auto"/>
        <w:rPr>
          <w:rFonts w:ascii="Arial" w:eastAsiaTheme="minorEastAsia" w:hAnsi="Arial" w:cs="Arial"/>
        </w:rPr>
      </w:pPr>
    </w:p>
    <w:p w14:paraId="5A3648A1" w14:textId="7F0D782F" w:rsidR="004834EF" w:rsidRPr="0084616A" w:rsidRDefault="006576EB" w:rsidP="00E936D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  <w:bCs/>
            <w:lang w:eastAsia="fr-BE"/>
          </w:rPr>
          <w:id w:val="189600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87A">
            <w:rPr>
              <w:rFonts w:ascii="MS Gothic" w:eastAsia="MS Gothic" w:hAnsi="MS Gothic" w:cs="Arial" w:hint="eastAsia"/>
              <w:bCs/>
              <w:lang w:eastAsia="fr-BE"/>
            </w:rPr>
            <w:t>☐</w:t>
          </w:r>
        </w:sdtContent>
      </w:sdt>
      <w:r w:rsidR="004834EF" w:rsidRPr="0084616A">
        <w:rPr>
          <w:rFonts w:ascii="Arial" w:eastAsiaTheme="minorEastAsia" w:hAnsi="Arial" w:cs="Arial"/>
          <w:bCs/>
          <w:lang w:eastAsia="fr-BE"/>
        </w:rPr>
        <w:t xml:space="preserve"> </w:t>
      </w:r>
      <w:r w:rsidR="004834EF" w:rsidRPr="0084616A">
        <w:rPr>
          <w:rFonts w:ascii="Arial" w:eastAsiaTheme="minorEastAsia" w:hAnsi="Arial" w:cs="Arial"/>
        </w:rPr>
        <w:t xml:space="preserve">Toute communication effectuée par l’association doit reproduire le logo « Faire </w:t>
      </w:r>
      <w:proofErr w:type="spellStart"/>
      <w:r w:rsidR="004834EF" w:rsidRPr="0084616A">
        <w:rPr>
          <w:rFonts w:ascii="Arial" w:eastAsiaTheme="minorEastAsia" w:hAnsi="Arial" w:cs="Arial"/>
        </w:rPr>
        <w:t>Samen</w:t>
      </w:r>
      <w:proofErr w:type="spellEnd"/>
      <w:r w:rsidR="004834EF" w:rsidRPr="0084616A">
        <w:rPr>
          <w:rFonts w:ascii="Arial" w:eastAsiaTheme="minorEastAsia" w:hAnsi="Arial" w:cs="Arial"/>
        </w:rPr>
        <w:t xml:space="preserve"> » et mentionner « avec le soutien de la Ville de Bruxelles ». Le logo et la charte graphique de la Ville de Bruxelles peuvent être consultés et téléchargés sur cette page : </w:t>
      </w:r>
      <w:hyperlink r:id="rId10" w:history="1">
        <w:r w:rsidR="004834EF" w:rsidRPr="0084616A">
          <w:rPr>
            <w:rFonts w:ascii="Arial" w:eastAsiaTheme="minorEastAsia" w:hAnsi="Arial" w:cs="Arial"/>
            <w:color w:val="0563C1" w:themeColor="hyperlink"/>
            <w:u w:val="single"/>
          </w:rPr>
          <w:t>https://www.bruxelles.be/charte-graphique</w:t>
        </w:r>
      </w:hyperlink>
      <w:r w:rsidR="004834EF" w:rsidRPr="0084616A">
        <w:rPr>
          <w:rFonts w:ascii="Arial" w:eastAsiaTheme="minorEastAsia" w:hAnsi="Arial" w:cs="Arial"/>
        </w:rPr>
        <w:t xml:space="preserve"> </w:t>
      </w:r>
    </w:p>
    <w:p w14:paraId="6F8D3222" w14:textId="77777777" w:rsidR="004834EF" w:rsidRPr="0084616A" w:rsidRDefault="004834EF" w:rsidP="00E936D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317"/>
        <w:rPr>
          <w:rFonts w:ascii="Arial" w:eastAsiaTheme="minorEastAsia" w:hAnsi="Arial" w:cs="Arial"/>
          <w:color w:val="676767"/>
          <w:w w:val="105"/>
          <w:lang w:eastAsia="fr-BE"/>
        </w:rPr>
      </w:pPr>
    </w:p>
    <w:p w14:paraId="16C946E7" w14:textId="77777777" w:rsidR="004834EF" w:rsidRPr="0084616A" w:rsidRDefault="004834EF" w:rsidP="00E936D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fr-BE"/>
        </w:rPr>
      </w:pPr>
    </w:p>
    <w:p w14:paraId="42B1CBD5" w14:textId="77777777" w:rsidR="004834EF" w:rsidRPr="0084616A" w:rsidRDefault="004834EF" w:rsidP="00E936D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fr-BE"/>
        </w:rPr>
      </w:pPr>
      <w:r w:rsidRPr="0084616A">
        <w:rPr>
          <w:rFonts w:ascii="Arial" w:eastAsiaTheme="minorEastAsia" w:hAnsi="Arial" w:cs="Arial"/>
          <w:lang w:eastAsia="fr-BE"/>
        </w:rPr>
        <w:t>Date de la demande : ………………………………… Signature :</w:t>
      </w:r>
    </w:p>
    <w:p w14:paraId="39E581E5" w14:textId="43DCAF86" w:rsidR="004834EF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04467A7B" w14:textId="1ED56926" w:rsidR="006D787A" w:rsidRDefault="006D787A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7C2F8D93" w14:textId="77777777" w:rsidR="006D787A" w:rsidRPr="0084616A" w:rsidRDefault="006D787A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37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20E7E23C" w14:textId="77777777" w:rsidR="004834EF" w:rsidRPr="0084616A" w:rsidRDefault="004834EF" w:rsidP="004834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0"/>
          <w:szCs w:val="20"/>
          <w:lang w:eastAsia="fr-BE"/>
        </w:rPr>
      </w:pPr>
    </w:p>
    <w:p w14:paraId="78117ABE" w14:textId="77777777" w:rsidR="006D787A" w:rsidRDefault="006D787A">
      <w:pPr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br w:type="page"/>
      </w:r>
    </w:p>
    <w:p w14:paraId="7ADEDA68" w14:textId="01EF6D29" w:rsidR="004834EF" w:rsidRPr="003C3E46" w:rsidRDefault="004834EF" w:rsidP="003C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BE"/>
        </w:rPr>
      </w:pPr>
      <w:r w:rsidRPr="003C3E46">
        <w:rPr>
          <w:rFonts w:ascii="Arial" w:eastAsiaTheme="minorEastAsia" w:hAnsi="Arial" w:cs="Arial"/>
          <w:b/>
          <w:bCs/>
          <w:sz w:val="24"/>
          <w:szCs w:val="24"/>
          <w:lang w:eastAsia="fr-BE"/>
        </w:rPr>
        <w:lastRenderedPageBreak/>
        <w:t xml:space="preserve">DOCUMENTS À JOINDRE À VOTRE DEMANDE </w:t>
      </w:r>
    </w:p>
    <w:p w14:paraId="662842BE" w14:textId="77777777" w:rsidR="006D787A" w:rsidRPr="00F53956" w:rsidRDefault="006D787A" w:rsidP="006D78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b/>
          <w:bCs/>
          <w:sz w:val="8"/>
          <w:szCs w:val="8"/>
          <w:lang w:eastAsia="fr-BE"/>
        </w:rPr>
      </w:pPr>
    </w:p>
    <w:p w14:paraId="526DB3FA" w14:textId="77777777" w:rsidR="004834EF" w:rsidRPr="002A2EFA" w:rsidRDefault="004834EF" w:rsidP="006D787A">
      <w:pPr>
        <w:widowControl w:val="0"/>
        <w:numPr>
          <w:ilvl w:val="0"/>
          <w:numId w:val="10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Arial" w:eastAsiaTheme="minorEastAsia" w:hAnsi="Arial" w:cs="Arial"/>
          <w:spacing w:val="-1"/>
          <w:w w:val="105"/>
          <w:lang w:eastAsia="fr-BE"/>
        </w:rPr>
      </w:pPr>
      <w:r w:rsidRPr="002A2EFA">
        <w:rPr>
          <w:rFonts w:ascii="Arial" w:eastAsiaTheme="minorEastAsia" w:hAnsi="Arial" w:cs="Arial"/>
          <w:spacing w:val="-1"/>
          <w:w w:val="105"/>
          <w:lang w:eastAsia="fr-BE"/>
        </w:rPr>
        <w:t>Un R.I.B. (Relevé d’Identité Bancaire)</w:t>
      </w:r>
    </w:p>
    <w:p w14:paraId="559E62BF" w14:textId="77777777" w:rsidR="004834EF" w:rsidRPr="002A2EFA" w:rsidRDefault="004834EF" w:rsidP="006D787A">
      <w:pPr>
        <w:widowControl w:val="0"/>
        <w:numPr>
          <w:ilvl w:val="0"/>
          <w:numId w:val="10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Arial" w:eastAsiaTheme="minorEastAsia" w:hAnsi="Arial" w:cs="Arial"/>
          <w:spacing w:val="-1"/>
          <w:w w:val="105"/>
          <w:lang w:eastAsia="fr-BE"/>
        </w:rPr>
      </w:pPr>
      <w:r w:rsidRPr="002A2EFA">
        <w:rPr>
          <w:rFonts w:ascii="Arial" w:eastAsiaTheme="minorEastAsia" w:hAnsi="Arial" w:cs="Arial"/>
          <w:spacing w:val="-1"/>
          <w:w w:val="105"/>
          <w:lang w:eastAsia="fr-BE"/>
        </w:rPr>
        <w:t>Les statuts de votre association</w:t>
      </w:r>
    </w:p>
    <w:p w14:paraId="383F2CED" w14:textId="50994085" w:rsidR="004834EF" w:rsidRPr="002A2EFA" w:rsidRDefault="004834EF" w:rsidP="006D787A">
      <w:pPr>
        <w:widowControl w:val="0"/>
        <w:numPr>
          <w:ilvl w:val="0"/>
          <w:numId w:val="10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Arial" w:eastAsiaTheme="minorEastAsia" w:hAnsi="Arial" w:cs="Arial"/>
          <w:spacing w:val="-1"/>
          <w:w w:val="105"/>
          <w:lang w:eastAsia="fr-BE"/>
        </w:rPr>
      </w:pPr>
      <w:r w:rsidRPr="002A2EFA">
        <w:rPr>
          <w:rFonts w:ascii="Arial" w:eastAsiaTheme="minorEastAsia" w:hAnsi="Arial" w:cs="Arial"/>
          <w:spacing w:val="-1"/>
          <w:w w:val="105"/>
          <w:lang w:eastAsia="fr-BE"/>
        </w:rPr>
        <w:t xml:space="preserve">Le tableau Budget </w:t>
      </w:r>
      <w:r w:rsidR="004B5B0E" w:rsidRPr="002A2EFA">
        <w:rPr>
          <w:rFonts w:ascii="Arial" w:eastAsiaTheme="minorEastAsia" w:hAnsi="Arial" w:cs="Arial"/>
          <w:spacing w:val="-1"/>
          <w:w w:val="105"/>
          <w:lang w:eastAsia="fr-BE"/>
        </w:rPr>
        <w:t>(voir exemple ci-après)</w:t>
      </w:r>
    </w:p>
    <w:p w14:paraId="0E384DE1" w14:textId="00CB7B8C" w:rsidR="004834EF" w:rsidRPr="0084616A" w:rsidRDefault="004834EF" w:rsidP="00DF0157">
      <w:pPr>
        <w:widowControl w:val="0"/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313"/>
        <w:rPr>
          <w:rFonts w:ascii="Arial" w:eastAsiaTheme="minorEastAsia" w:hAnsi="Arial" w:cs="Arial"/>
          <w:color w:val="444444"/>
          <w:w w:val="105"/>
          <w:sz w:val="20"/>
          <w:szCs w:val="20"/>
          <w:lang w:eastAsia="fr-BE"/>
        </w:rPr>
      </w:pPr>
      <w:r w:rsidRPr="0084616A">
        <w:rPr>
          <w:rFonts w:ascii="Arial" w:eastAsiaTheme="minorEastAsia" w:hAnsi="Arial" w:cs="Arial"/>
          <w:color w:val="444444"/>
          <w:spacing w:val="-1"/>
          <w:w w:val="105"/>
          <w:sz w:val="20"/>
          <w:szCs w:val="20"/>
          <w:lang w:eastAsia="fr-BE"/>
        </w:rPr>
        <w:tab/>
      </w:r>
    </w:p>
    <w:p w14:paraId="2C708488" w14:textId="293679D2" w:rsidR="004834EF" w:rsidRPr="0084616A" w:rsidRDefault="000F20EC" w:rsidP="004834E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4616A">
        <w:rPr>
          <w:rFonts w:ascii="Arial" w:hAnsi="Arial" w:cs="Arial"/>
          <w:b/>
          <w:bCs/>
          <w:sz w:val="20"/>
          <w:szCs w:val="20"/>
          <w:u w:val="single"/>
        </w:rPr>
        <w:t xml:space="preserve">Exemple : </w:t>
      </w:r>
    </w:p>
    <w:p w14:paraId="56C794C8" w14:textId="41A3A3AF" w:rsidR="004834EF" w:rsidRPr="0084616A" w:rsidRDefault="004834EF" w:rsidP="004834E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F20EC" w:rsidRPr="00D52B37" w14:paraId="68D21673" w14:textId="77777777" w:rsidTr="00D52B37">
        <w:tc>
          <w:tcPr>
            <w:tcW w:w="7933" w:type="dxa"/>
            <w:vAlign w:val="center"/>
          </w:tcPr>
          <w:p w14:paraId="13332FB9" w14:textId="01936DD8" w:rsidR="000F20EC" w:rsidRPr="00D52B37" w:rsidRDefault="000F20EC" w:rsidP="00C5700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DEPENSES </w:t>
            </w:r>
          </w:p>
        </w:tc>
        <w:tc>
          <w:tcPr>
            <w:tcW w:w="1083" w:type="dxa"/>
            <w:vAlign w:val="center"/>
          </w:tcPr>
          <w:p w14:paraId="2DBA8D79" w14:textId="77777777" w:rsidR="000F20EC" w:rsidRPr="00D52B37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</w:rPr>
            </w:pPr>
          </w:p>
        </w:tc>
      </w:tr>
      <w:tr w:rsidR="000F20EC" w:rsidRPr="0084616A" w14:paraId="77F0C176" w14:textId="77777777" w:rsidTr="00A452A8">
        <w:trPr>
          <w:trHeight w:val="361"/>
        </w:trPr>
        <w:tc>
          <w:tcPr>
            <w:tcW w:w="7933" w:type="dxa"/>
          </w:tcPr>
          <w:p w14:paraId="43FE7714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B41C28" w14:textId="59EDA209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1. Frais administratifs </w:t>
            </w:r>
          </w:p>
        </w:tc>
        <w:tc>
          <w:tcPr>
            <w:tcW w:w="1083" w:type="dxa"/>
          </w:tcPr>
          <w:p w14:paraId="3EA91754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796DB15A" w14:textId="77777777" w:rsidTr="00A452A8">
        <w:tc>
          <w:tcPr>
            <w:tcW w:w="7933" w:type="dxa"/>
          </w:tcPr>
          <w:p w14:paraId="3D1B35BA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3AC4CD" w14:textId="0C6E1474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2. Frais de promotion et communication </w:t>
            </w:r>
          </w:p>
        </w:tc>
        <w:tc>
          <w:tcPr>
            <w:tcW w:w="1083" w:type="dxa"/>
          </w:tcPr>
          <w:p w14:paraId="6B9CCCE7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24F62223" w14:textId="77777777" w:rsidTr="00A452A8">
        <w:tc>
          <w:tcPr>
            <w:tcW w:w="7933" w:type="dxa"/>
          </w:tcPr>
          <w:p w14:paraId="19864A06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39B838" w14:textId="7613702B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3. Frais d’édition </w:t>
            </w:r>
          </w:p>
        </w:tc>
        <w:tc>
          <w:tcPr>
            <w:tcW w:w="1083" w:type="dxa"/>
          </w:tcPr>
          <w:p w14:paraId="415CECD3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209F5B65" w14:textId="77777777" w:rsidTr="00A452A8">
        <w:tc>
          <w:tcPr>
            <w:tcW w:w="7933" w:type="dxa"/>
          </w:tcPr>
          <w:p w14:paraId="51A7310C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886585" w14:textId="6D47C4CD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>4. Rémunération personnel</w:t>
            </w:r>
            <w:r w:rsidR="007A46C5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083" w:type="dxa"/>
          </w:tcPr>
          <w:p w14:paraId="38AB59C3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01D0D0C0" w14:textId="77777777" w:rsidTr="00A452A8">
        <w:tc>
          <w:tcPr>
            <w:tcW w:w="7933" w:type="dxa"/>
          </w:tcPr>
          <w:p w14:paraId="29F767C0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81E518" w14:textId="6FDC111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>5. Honoraires et rétributions de tiers (prestation technique, artistiques, autres …)</w:t>
            </w:r>
          </w:p>
        </w:tc>
        <w:tc>
          <w:tcPr>
            <w:tcW w:w="1083" w:type="dxa"/>
          </w:tcPr>
          <w:p w14:paraId="3E3E946C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0BBC85EA" w14:textId="77777777" w:rsidTr="00A452A8">
        <w:tc>
          <w:tcPr>
            <w:tcW w:w="7933" w:type="dxa"/>
          </w:tcPr>
          <w:p w14:paraId="6D49D79D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E4FD3D" w14:textId="68889896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6. Achat de matériel </w:t>
            </w:r>
          </w:p>
        </w:tc>
        <w:tc>
          <w:tcPr>
            <w:tcW w:w="1083" w:type="dxa"/>
          </w:tcPr>
          <w:p w14:paraId="65D3DC6F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EC" w:rsidRPr="0084616A" w14:paraId="323274EB" w14:textId="77777777" w:rsidTr="00A452A8">
        <w:tc>
          <w:tcPr>
            <w:tcW w:w="7933" w:type="dxa"/>
          </w:tcPr>
          <w:p w14:paraId="58BF7A50" w14:textId="77777777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6A1196" w14:textId="7E30C250" w:rsidR="000F20EC" w:rsidRPr="0084616A" w:rsidRDefault="000F20EC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7. Transport de matériel </w:t>
            </w:r>
          </w:p>
        </w:tc>
        <w:tc>
          <w:tcPr>
            <w:tcW w:w="1083" w:type="dxa"/>
          </w:tcPr>
          <w:p w14:paraId="32318E72" w14:textId="77777777" w:rsidR="000F20EC" w:rsidRPr="0084616A" w:rsidRDefault="000F20EC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49" w:rsidRPr="0084616A" w14:paraId="25E9B6B3" w14:textId="77777777" w:rsidTr="00A452A8">
        <w:tc>
          <w:tcPr>
            <w:tcW w:w="7933" w:type="dxa"/>
          </w:tcPr>
          <w:p w14:paraId="417A3E26" w14:textId="77777777" w:rsidR="00E03D49" w:rsidRPr="0084616A" w:rsidRDefault="00E03D49" w:rsidP="00E03D4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EF0C0B" w14:textId="415A6741" w:rsidR="00E03D49" w:rsidRPr="0084616A" w:rsidRDefault="00C301F5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E03D49" w:rsidRPr="0084616A">
              <w:rPr>
                <w:rFonts w:ascii="Arial" w:hAnsi="Arial" w:cs="Arial"/>
                <w:sz w:val="20"/>
                <w:szCs w:val="20"/>
              </w:rPr>
              <w:t xml:space="preserve">Autre frais de production et d’exploitation </w:t>
            </w:r>
          </w:p>
        </w:tc>
        <w:tc>
          <w:tcPr>
            <w:tcW w:w="1083" w:type="dxa"/>
          </w:tcPr>
          <w:p w14:paraId="5FADB445" w14:textId="77777777" w:rsidR="00E03D49" w:rsidRPr="0084616A" w:rsidRDefault="00E03D49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49" w:rsidRPr="0084616A" w14:paraId="29CFEE8A" w14:textId="77777777" w:rsidTr="00A452A8">
        <w:tc>
          <w:tcPr>
            <w:tcW w:w="7933" w:type="dxa"/>
          </w:tcPr>
          <w:p w14:paraId="7DFD3696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BBAF93" w14:textId="79ED170B" w:rsidR="00E03D49" w:rsidRPr="0084616A" w:rsidRDefault="00C301F5" w:rsidP="000F20E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9. Location d’espace (atelier, lieu de </w:t>
            </w:r>
            <w:r w:rsidR="00E20637" w:rsidRPr="0084616A">
              <w:rPr>
                <w:rFonts w:ascii="Arial" w:hAnsi="Arial" w:cs="Arial"/>
                <w:sz w:val="20"/>
                <w:szCs w:val="20"/>
              </w:rPr>
              <w:t>répétition…</w:t>
            </w:r>
            <w:r w:rsidRPr="0084616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83" w:type="dxa"/>
          </w:tcPr>
          <w:p w14:paraId="0D4BA399" w14:textId="77777777" w:rsidR="00E03D49" w:rsidRPr="0084616A" w:rsidRDefault="00E03D49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0029C05F" w14:textId="77777777" w:rsidTr="00A452A8">
        <w:tc>
          <w:tcPr>
            <w:tcW w:w="7933" w:type="dxa"/>
          </w:tcPr>
          <w:p w14:paraId="77A2955F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ED2763" w14:textId="0C5A9ED8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10. Location de matériel </w:t>
            </w:r>
          </w:p>
        </w:tc>
        <w:tc>
          <w:tcPr>
            <w:tcW w:w="1083" w:type="dxa"/>
          </w:tcPr>
          <w:p w14:paraId="790CEE95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745908E2" w14:textId="77777777" w:rsidTr="00A452A8">
        <w:tc>
          <w:tcPr>
            <w:tcW w:w="7933" w:type="dxa"/>
          </w:tcPr>
          <w:p w14:paraId="72715B85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06CE75" w14:textId="297BC5A9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11. Assurances </w:t>
            </w:r>
          </w:p>
        </w:tc>
        <w:tc>
          <w:tcPr>
            <w:tcW w:w="1083" w:type="dxa"/>
          </w:tcPr>
          <w:p w14:paraId="172B5498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3E11BB85" w14:textId="77777777" w:rsidTr="00A452A8">
        <w:tc>
          <w:tcPr>
            <w:tcW w:w="7933" w:type="dxa"/>
          </w:tcPr>
          <w:p w14:paraId="174FD798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6495618" w14:textId="56843896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12. Défraiements </w:t>
            </w:r>
          </w:p>
        </w:tc>
        <w:tc>
          <w:tcPr>
            <w:tcW w:w="1083" w:type="dxa"/>
          </w:tcPr>
          <w:p w14:paraId="6678A9AA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44EDE869" w14:textId="77777777" w:rsidTr="00A452A8">
        <w:tc>
          <w:tcPr>
            <w:tcW w:w="7933" w:type="dxa"/>
          </w:tcPr>
          <w:p w14:paraId="7536B3F3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72E605" w14:textId="0EB0C9A2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13. Recherche / documentation </w:t>
            </w:r>
          </w:p>
        </w:tc>
        <w:tc>
          <w:tcPr>
            <w:tcW w:w="1083" w:type="dxa"/>
          </w:tcPr>
          <w:p w14:paraId="6FEF2867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F5" w:rsidRPr="0084616A" w14:paraId="6BF95023" w14:textId="77777777" w:rsidTr="00A452A8">
        <w:tc>
          <w:tcPr>
            <w:tcW w:w="7933" w:type="dxa"/>
          </w:tcPr>
          <w:p w14:paraId="50A5398C" w14:textId="77777777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4B68A2" w14:textId="71F08B33" w:rsidR="00C301F5" w:rsidRPr="0084616A" w:rsidRDefault="00C301F5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14. Déplacements </w:t>
            </w:r>
          </w:p>
        </w:tc>
        <w:tc>
          <w:tcPr>
            <w:tcW w:w="1083" w:type="dxa"/>
          </w:tcPr>
          <w:p w14:paraId="6BF9DF52" w14:textId="77777777" w:rsidR="00C301F5" w:rsidRPr="0084616A" w:rsidRDefault="00C301F5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157" w:rsidRPr="0084616A" w14:paraId="4C1839C3" w14:textId="77777777" w:rsidTr="00A452A8">
        <w:tc>
          <w:tcPr>
            <w:tcW w:w="7933" w:type="dxa"/>
          </w:tcPr>
          <w:p w14:paraId="76A78952" w14:textId="77777777" w:rsidR="00DF0157" w:rsidRPr="0084616A" w:rsidRDefault="00DF0157" w:rsidP="00DF01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5B2D8A1" w14:textId="2AC4F121" w:rsidR="00DF0157" w:rsidRPr="0084616A" w:rsidRDefault="00DF0157" w:rsidP="00C301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15. Divers </w:t>
            </w:r>
          </w:p>
        </w:tc>
        <w:tc>
          <w:tcPr>
            <w:tcW w:w="1083" w:type="dxa"/>
          </w:tcPr>
          <w:p w14:paraId="292D5B67" w14:textId="77777777" w:rsidR="00DF0157" w:rsidRPr="0084616A" w:rsidRDefault="00DF0157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157" w:rsidRPr="00D52B37" w14:paraId="293DB908" w14:textId="77777777" w:rsidTr="00D52B37">
        <w:trPr>
          <w:trHeight w:val="606"/>
        </w:trPr>
        <w:tc>
          <w:tcPr>
            <w:tcW w:w="7933" w:type="dxa"/>
            <w:vAlign w:val="center"/>
          </w:tcPr>
          <w:p w14:paraId="41CCE00C" w14:textId="61367EB6" w:rsidR="00DF0157" w:rsidRPr="00D52B37" w:rsidRDefault="00DF0157" w:rsidP="00DF015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52B3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Total des dépenses </w:t>
            </w:r>
          </w:p>
        </w:tc>
        <w:tc>
          <w:tcPr>
            <w:tcW w:w="1083" w:type="dxa"/>
            <w:vAlign w:val="center"/>
          </w:tcPr>
          <w:p w14:paraId="6BBC134F" w14:textId="77777777" w:rsidR="00DF0157" w:rsidRPr="00D52B37" w:rsidRDefault="00DF0157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</w:rPr>
            </w:pPr>
          </w:p>
        </w:tc>
      </w:tr>
      <w:tr w:rsidR="00A81DB1" w:rsidRPr="00D52B37" w14:paraId="71E7415D" w14:textId="77777777" w:rsidTr="00D52B37">
        <w:trPr>
          <w:trHeight w:val="428"/>
        </w:trPr>
        <w:tc>
          <w:tcPr>
            <w:tcW w:w="7933" w:type="dxa"/>
            <w:vAlign w:val="center"/>
          </w:tcPr>
          <w:p w14:paraId="7D4EE347" w14:textId="0D31CB73" w:rsidR="00A81DB1" w:rsidRPr="00D52B37" w:rsidRDefault="00A81DB1" w:rsidP="00DF015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RECETTES </w:t>
            </w:r>
          </w:p>
        </w:tc>
        <w:tc>
          <w:tcPr>
            <w:tcW w:w="1083" w:type="dxa"/>
          </w:tcPr>
          <w:p w14:paraId="567216F3" w14:textId="77777777" w:rsidR="00A81DB1" w:rsidRPr="00D52B37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</w:rPr>
            </w:pPr>
          </w:p>
        </w:tc>
      </w:tr>
      <w:tr w:rsidR="00A81DB1" w:rsidRPr="0084616A" w14:paraId="7D727EFC" w14:textId="77777777" w:rsidTr="00A452A8">
        <w:tc>
          <w:tcPr>
            <w:tcW w:w="7933" w:type="dxa"/>
          </w:tcPr>
          <w:p w14:paraId="72C09043" w14:textId="77777777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8BE5C82" w14:textId="059753A6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1. Recettes d’exploitation (entrées et ventes) </w:t>
            </w:r>
          </w:p>
        </w:tc>
        <w:tc>
          <w:tcPr>
            <w:tcW w:w="1083" w:type="dxa"/>
          </w:tcPr>
          <w:p w14:paraId="79EFBEAA" w14:textId="77777777" w:rsidR="00A81DB1" w:rsidRPr="0084616A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B1" w:rsidRPr="0084616A" w14:paraId="68E5ACFA" w14:textId="77777777" w:rsidTr="00A452A8">
        <w:tc>
          <w:tcPr>
            <w:tcW w:w="7933" w:type="dxa"/>
          </w:tcPr>
          <w:p w14:paraId="2C34DCCA" w14:textId="77777777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ED38C6B" w14:textId="510A24C7" w:rsidR="00A81DB1" w:rsidRPr="0084616A" w:rsidRDefault="00A81DB1" w:rsidP="00A81D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 xml:space="preserve">2. Fonds propres </w:t>
            </w:r>
          </w:p>
        </w:tc>
        <w:tc>
          <w:tcPr>
            <w:tcW w:w="1083" w:type="dxa"/>
          </w:tcPr>
          <w:p w14:paraId="44BEDB08" w14:textId="77777777" w:rsidR="00A81DB1" w:rsidRPr="0084616A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B1" w:rsidRPr="0084616A" w14:paraId="7EFF854F" w14:textId="77777777" w:rsidTr="00A452A8">
        <w:tc>
          <w:tcPr>
            <w:tcW w:w="7933" w:type="dxa"/>
          </w:tcPr>
          <w:p w14:paraId="50BC0E86" w14:textId="77777777" w:rsidR="00A452A8" w:rsidRPr="0084616A" w:rsidRDefault="00A452A8" w:rsidP="00A452A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D538CF8" w14:textId="7AF5D2EB" w:rsidR="00A81DB1" w:rsidRPr="0084616A" w:rsidRDefault="00A452A8" w:rsidP="00A81D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16A">
              <w:rPr>
                <w:rFonts w:ascii="Arial" w:hAnsi="Arial" w:cs="Arial"/>
                <w:sz w:val="20"/>
                <w:szCs w:val="20"/>
              </w:rPr>
              <w:t>3. Autres sources de financement</w:t>
            </w:r>
          </w:p>
        </w:tc>
        <w:tc>
          <w:tcPr>
            <w:tcW w:w="1083" w:type="dxa"/>
          </w:tcPr>
          <w:p w14:paraId="5953CD80" w14:textId="77777777" w:rsidR="00A81DB1" w:rsidRPr="0084616A" w:rsidRDefault="00A81DB1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D79" w:rsidRPr="0084616A" w14:paraId="692FF914" w14:textId="77777777" w:rsidTr="00A452A8">
        <w:tc>
          <w:tcPr>
            <w:tcW w:w="7933" w:type="dxa"/>
          </w:tcPr>
          <w:p w14:paraId="21EF0F0F" w14:textId="77777777" w:rsidR="00A820BB" w:rsidRDefault="00A820BB" w:rsidP="00A820B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591C6D" w14:textId="70EB0E1E" w:rsidR="00D32D79" w:rsidRPr="0084616A" w:rsidRDefault="00A820BB" w:rsidP="00A820B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="00D32D79" w:rsidRPr="0084616A">
              <w:rPr>
                <w:rFonts w:ascii="Arial" w:hAnsi="Arial" w:cs="Arial"/>
                <w:color w:val="auto"/>
                <w:sz w:val="20"/>
                <w:szCs w:val="20"/>
              </w:rPr>
              <w:t>Subside Participation demandé</w:t>
            </w:r>
          </w:p>
        </w:tc>
        <w:tc>
          <w:tcPr>
            <w:tcW w:w="1083" w:type="dxa"/>
          </w:tcPr>
          <w:p w14:paraId="65A43FC9" w14:textId="77777777" w:rsidR="00D32D79" w:rsidRPr="0084616A" w:rsidRDefault="00D32D79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A8" w:rsidRPr="00D52B37" w14:paraId="37F48813" w14:textId="77777777" w:rsidTr="00D52B37">
        <w:trPr>
          <w:trHeight w:val="507"/>
        </w:trPr>
        <w:tc>
          <w:tcPr>
            <w:tcW w:w="7933" w:type="dxa"/>
            <w:vAlign w:val="center"/>
          </w:tcPr>
          <w:p w14:paraId="185E4AC6" w14:textId="7005C4CF" w:rsidR="00A452A8" w:rsidRPr="00D52B37" w:rsidRDefault="00A452A8" w:rsidP="00A452A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B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des recettes </w:t>
            </w:r>
          </w:p>
        </w:tc>
        <w:tc>
          <w:tcPr>
            <w:tcW w:w="1083" w:type="dxa"/>
          </w:tcPr>
          <w:p w14:paraId="74673F4E" w14:textId="77777777" w:rsidR="00A452A8" w:rsidRPr="00D52B37" w:rsidRDefault="00A452A8" w:rsidP="004834EF">
            <w:pPr>
              <w:widowControl w:val="0"/>
              <w:tabs>
                <w:tab w:val="left" w:pos="1364"/>
              </w:tabs>
              <w:kinsoku w:val="0"/>
              <w:overflowPunct w:val="0"/>
              <w:autoSpaceDE w:val="0"/>
              <w:autoSpaceDN w:val="0"/>
              <w:adjustRightInd w:val="0"/>
              <w:spacing w:before="145" w:line="190" w:lineRule="exact"/>
              <w:jc w:val="both"/>
              <w:rPr>
                <w:rFonts w:ascii="Arial" w:hAnsi="Arial" w:cs="Arial"/>
              </w:rPr>
            </w:pPr>
          </w:p>
        </w:tc>
      </w:tr>
    </w:tbl>
    <w:p w14:paraId="13F38C1E" w14:textId="77777777" w:rsidR="004834EF" w:rsidRPr="0084616A" w:rsidRDefault="004834EF" w:rsidP="004834EF">
      <w:pPr>
        <w:widowControl w:val="0"/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45" w:after="0" w:line="190" w:lineRule="exact"/>
        <w:jc w:val="both"/>
        <w:rPr>
          <w:rFonts w:ascii="Arial" w:hAnsi="Arial" w:cs="Arial"/>
          <w:sz w:val="20"/>
          <w:szCs w:val="20"/>
        </w:rPr>
      </w:pPr>
    </w:p>
    <w:sectPr w:rsidR="004834EF" w:rsidRPr="0084616A" w:rsidSect="003C3E46">
      <w:headerReference w:type="default" r:id="rId11"/>
      <w:footerReference w:type="default" r:id="rId12"/>
      <w:headerReference w:type="first" r:id="rId13"/>
      <w:pgSz w:w="11906" w:h="16838"/>
      <w:pgMar w:top="1440" w:right="1440" w:bottom="993" w:left="1440" w:header="426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191D" w14:textId="77777777" w:rsidR="005E0029" w:rsidRDefault="005E0029" w:rsidP="002945BA">
      <w:pPr>
        <w:spacing w:after="0" w:line="240" w:lineRule="auto"/>
      </w:pPr>
      <w:r>
        <w:separator/>
      </w:r>
    </w:p>
  </w:endnote>
  <w:endnote w:type="continuationSeparator" w:id="0">
    <w:p w14:paraId="16FCA974" w14:textId="77777777" w:rsidR="005E0029" w:rsidRDefault="005E0029" w:rsidP="0029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423581"/>
      <w:docPartObj>
        <w:docPartGallery w:val="Page Numbers (Bottom of Page)"/>
        <w:docPartUnique/>
      </w:docPartObj>
    </w:sdtPr>
    <w:sdtEndPr/>
    <w:sdtContent>
      <w:p w14:paraId="19C1E903" w14:textId="12519C3A" w:rsidR="00C0440F" w:rsidRDefault="00C044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5EF6B6A" w14:textId="77777777" w:rsidR="00F6731A" w:rsidRPr="002945BA" w:rsidRDefault="00F6731A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2E83" w14:textId="77777777" w:rsidR="005E0029" w:rsidRDefault="005E0029" w:rsidP="002945BA">
      <w:pPr>
        <w:spacing w:after="0" w:line="240" w:lineRule="auto"/>
      </w:pPr>
      <w:r>
        <w:separator/>
      </w:r>
    </w:p>
  </w:footnote>
  <w:footnote w:type="continuationSeparator" w:id="0">
    <w:p w14:paraId="46D821C7" w14:textId="77777777" w:rsidR="005E0029" w:rsidRDefault="005E0029" w:rsidP="0029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481D" w14:textId="32AB2ABB" w:rsidR="00B912E7" w:rsidRDefault="002B2A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51A98" wp14:editId="6B930A9E">
          <wp:simplePos x="0" y="0"/>
          <wp:positionH relativeFrom="column">
            <wp:posOffset>5102860</wp:posOffset>
          </wp:positionH>
          <wp:positionV relativeFrom="paragraph">
            <wp:posOffset>-3810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3956">
      <w:rPr>
        <w:noProof/>
      </w:rPr>
      <w:drawing>
        <wp:anchor distT="0" distB="0" distL="114300" distR="114300" simplePos="0" relativeHeight="251658240" behindDoc="1" locked="0" layoutInCell="1" allowOverlap="1" wp14:anchorId="1703E607" wp14:editId="132CA37D">
          <wp:simplePos x="0" y="0"/>
          <wp:positionH relativeFrom="column">
            <wp:posOffset>-569595</wp:posOffset>
          </wp:positionH>
          <wp:positionV relativeFrom="paragraph">
            <wp:posOffset>-3175</wp:posOffset>
          </wp:positionV>
          <wp:extent cx="1790700" cy="962025"/>
          <wp:effectExtent l="0" t="0" r="0" b="9525"/>
          <wp:wrapTopAndBottom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90" t="37037" r="24074" b="36243"/>
                  <a:stretch/>
                </pic:blipFill>
                <pic:spPr bwMode="auto">
                  <a:xfrm>
                    <a:off x="0" y="0"/>
                    <a:ext cx="1790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7BD2">
      <w:tab/>
    </w:r>
    <w:r w:rsidR="005A7B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82A1" w14:textId="7064ABFC" w:rsidR="003C3E46" w:rsidRPr="006A2159" w:rsidRDefault="003C3E46">
    <w:pPr>
      <w:pStyle w:val="Header"/>
      <w:rPr>
        <w:rFonts w:ascii="Segoe UI Emoji" w:hAnsi="Segoe UI Emoji"/>
      </w:rPr>
    </w:pPr>
    <w:r w:rsidRPr="006A2159">
      <w:rPr>
        <w:rFonts w:ascii="Segoe UI Emoji" w:hAnsi="Segoe UI Emoj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FFD71" wp14:editId="51CDE21E">
              <wp:simplePos x="0" y="0"/>
              <wp:positionH relativeFrom="column">
                <wp:posOffset>1217691</wp:posOffset>
              </wp:positionH>
              <wp:positionV relativeFrom="paragraph">
                <wp:posOffset>60170</wp:posOffset>
              </wp:positionV>
              <wp:extent cx="3640347" cy="939932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347" cy="9399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0B4291" w14:textId="77777777" w:rsidR="003C3E46" w:rsidRPr="005A7BD2" w:rsidRDefault="003C3E46" w:rsidP="003C3E4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</w:pPr>
                          <w:r w:rsidRPr="005A7BD2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Bruxelles Participation</w:t>
                          </w:r>
                        </w:p>
                        <w:p w14:paraId="62056F31" w14:textId="77777777" w:rsidR="003C3E46" w:rsidRPr="005A7BD2" w:rsidRDefault="003C3E46" w:rsidP="003C3E4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</w:pPr>
                          <w:r w:rsidRPr="005A7BD2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Ville de Bruxelles</w:t>
                          </w:r>
                        </w:p>
                        <w:p w14:paraId="0587A5B0" w14:textId="77777777" w:rsidR="003C3E46" w:rsidRPr="0084616A" w:rsidRDefault="003C3E46" w:rsidP="003C3E4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Theme="minorEastAsia" w:hAnsi="Arial" w:cs="Arial"/>
                              <w:i/>
                              <w:iCs/>
                              <w:sz w:val="20"/>
                              <w:szCs w:val="20"/>
                              <w:lang w:eastAsia="fr-BE"/>
                            </w:rPr>
                          </w:pPr>
                        </w:p>
                        <w:p w14:paraId="3FEC1738" w14:textId="77777777" w:rsidR="003C3E46" w:rsidRPr="003C3E46" w:rsidRDefault="003C3E46" w:rsidP="003C3E4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29"/>
                              <w:sz w:val="24"/>
                              <w:szCs w:val="24"/>
                              <w:lang w:eastAsia="fr-BE"/>
                            </w:rPr>
                          </w:pP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Formulaire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40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de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demande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38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d'une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32"/>
                              <w:sz w:val="24"/>
                              <w:szCs w:val="24"/>
                              <w:lang w:eastAsia="fr-BE"/>
                            </w:rPr>
                            <w:t xml:space="preserve"> 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z w:val="24"/>
                              <w:szCs w:val="24"/>
                              <w:lang w:eastAsia="fr-BE"/>
                            </w:rPr>
                            <w:t>subvention</w:t>
                          </w:r>
                          <w:r w:rsidRPr="001042C0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29"/>
                              <w:sz w:val="24"/>
                              <w:szCs w:val="24"/>
                              <w:lang w:eastAsia="fr-BE"/>
                            </w:rPr>
                            <w:t xml:space="preserve"> à la Ville de Bruxelles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FFD7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95.9pt;margin-top:4.75pt;width:286.65pt;height:7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SAGAIAACwEAAAOAAAAZHJzL2Uyb0RvYy54bWysU8lu2zAQvRfoPxC815KXOLFgOXATuChg&#10;JAGcImeaIi0BFIclaUvu13dIyQvSnoJcqBnOaJb3Huf3ba3IQVhXgc7pcJBSIjSHotK7nP56XX27&#10;o8R5pgumQIucHoWj94uvX+aNycQISlCFsASLaJc1Jqel9yZLEsdLUTM3ACM0BiXYmnl07S4pLGuw&#10;eq2SUZpOkwZsYSxw4RzePnZBuoj1pRTcP0vphCcqpzibj6eN5zacyWLOsp1lpqx4Pwb7wBQ1qzQ2&#10;PZd6ZJ6Rva3+KVVX3IID6Qcc6gSkrLiIO+A2w/TdNpuSGRF3QXCcOcPkPq8sfzpszIslvv0OLRIY&#10;AGmMyxxehn1aaevwxUkJxhHC4xk20XrC8XI8naTjyS0lHGOz8Ww2HoUyyeVvY53/IaAmwcipRVoi&#10;Wuywdr5LPaWEZhpWlVKRGqVJk9Pp+CaNP5wjWFxp7HGZNVi+3bb9AlsojriXhY5yZ/iqwuZr5vwL&#10;s8gxroK69c94SAXYBHqLkhLsn//dh3yEHqOUNKiZnLrfe2YFJeqnRlJmw8kkiCw6k5vbETr2OrK9&#10;juh9/QAoyyG+EMOjGfK9OpnSQv2G8l6GrhhimmPvnPqT+eA7JePz4GK5jEkoK8P8Wm8MD6UDnAHa&#10;1/aNWdPj75G5Jzipi2XvaOhyOyKWew+yihwFgDtUe9xRkpHl/vkEzV/7MevyyBd/AQAA//8DAFBL&#10;AwQUAAYACAAAACEAID+tM+AAAAAJAQAADwAAAGRycy9kb3ducmV2LnhtbEyPy07DMBBF90j8gzVI&#10;7KiTSukjxKmqSBUSgkVLN+wmsZtE2OMQu23g6xlWsLw6o3vPFJvJWXExY+g9KUhnCQhDjdc9tQqO&#10;b7uHFYgQkTRaT0bBlwmwKW9vCsy1v9LeXA6xFVxCIUcFXYxDLmVoOuMwzPxgiNnJjw4jx7GVesQr&#10;lzsr50mykA574oUOB1N1pvk4nJ2C52r3ivt67lbftnp6OW2Hz+N7ptT93bR9BBHNFP+O4Vef1aFk&#10;p9qfSQdhOa9TVo8K1hkI5stFloKoGWTLDGRZyP8flD8AAAD//wMAUEsBAi0AFAAGAAgAAAAhALaD&#10;OJL+AAAA4QEAABMAAAAAAAAAAAAAAAAAAAAAAFtDb250ZW50X1R5cGVzXS54bWxQSwECLQAUAAYA&#10;CAAAACEAOP0h/9YAAACUAQAACwAAAAAAAAAAAAAAAAAvAQAAX3JlbHMvLnJlbHNQSwECLQAUAAYA&#10;CAAAACEA+xqUgBgCAAAsBAAADgAAAAAAAAAAAAAAAAAuAgAAZHJzL2Uyb0RvYy54bWxQSwECLQAU&#10;AAYACAAAACEAID+tM+AAAAAJAQAADwAAAAAAAAAAAAAAAAByBAAAZHJzL2Rvd25yZXYueG1sUEsF&#10;BgAAAAAEAAQA8wAAAH8FAAAAAA==&#10;" filled="f" stroked="f" strokeweight=".5pt">
              <v:textbox>
                <w:txbxContent>
                  <w:p w14:paraId="030B4291" w14:textId="77777777" w:rsidR="003C3E46" w:rsidRPr="005A7BD2" w:rsidRDefault="003C3E46" w:rsidP="003C3E4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</w:pPr>
                    <w:r w:rsidRPr="005A7BD2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Bruxelles Participation</w:t>
                    </w:r>
                  </w:p>
                  <w:p w14:paraId="62056F31" w14:textId="77777777" w:rsidR="003C3E46" w:rsidRPr="005A7BD2" w:rsidRDefault="003C3E46" w:rsidP="003C3E4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</w:pPr>
                    <w:r w:rsidRPr="005A7BD2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Ville de Bruxelles</w:t>
                    </w:r>
                  </w:p>
                  <w:p w14:paraId="0587A5B0" w14:textId="77777777" w:rsidR="003C3E46" w:rsidRPr="0084616A" w:rsidRDefault="003C3E46" w:rsidP="003C3E4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EastAsia" w:hAnsi="Arial" w:cs="Arial"/>
                        <w:i/>
                        <w:iCs/>
                        <w:sz w:val="20"/>
                        <w:szCs w:val="20"/>
                        <w:lang w:eastAsia="fr-BE"/>
                      </w:rPr>
                    </w:pPr>
                  </w:p>
                  <w:p w14:paraId="3FEC1738" w14:textId="77777777" w:rsidR="003C3E46" w:rsidRPr="003C3E46" w:rsidRDefault="003C3E46" w:rsidP="003C3E4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spacing w:val="29"/>
                        <w:sz w:val="24"/>
                        <w:szCs w:val="24"/>
                        <w:lang w:eastAsia="fr-BE"/>
                      </w:rPr>
                    </w:pP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Formulaire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40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de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5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demande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38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d'une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32"/>
                        <w:sz w:val="24"/>
                        <w:szCs w:val="24"/>
                        <w:lang w:eastAsia="fr-BE"/>
                      </w:rPr>
                      <w:t xml:space="preserve"> 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z w:val="24"/>
                        <w:szCs w:val="24"/>
                        <w:lang w:eastAsia="fr-BE"/>
                      </w:rPr>
                      <w:t>subvention</w:t>
                    </w:r>
                    <w:r w:rsidRPr="001042C0">
                      <w:rPr>
                        <w:rFonts w:ascii="Arial" w:eastAsiaTheme="minorEastAsia" w:hAnsi="Arial" w:cs="Arial"/>
                        <w:b/>
                        <w:bCs/>
                        <w:spacing w:val="29"/>
                        <w:sz w:val="24"/>
                        <w:szCs w:val="24"/>
                        <w:lang w:eastAsia="fr-BE"/>
                      </w:rPr>
                      <w:t xml:space="preserve"> à la Ville de Bruxelles</w:t>
                    </w:r>
                  </w:p>
                </w:txbxContent>
              </v:textbox>
            </v:shape>
          </w:pict>
        </mc:Fallback>
      </mc:AlternateContent>
    </w:r>
    <w:r w:rsidRPr="006A2159">
      <w:rPr>
        <w:rFonts w:ascii="Segoe UI Emoji" w:hAnsi="Segoe UI Emoji"/>
        <w:noProof/>
      </w:rPr>
      <w:drawing>
        <wp:anchor distT="0" distB="0" distL="114300" distR="114300" simplePos="0" relativeHeight="251661312" behindDoc="1" locked="0" layoutInCell="1" allowOverlap="1" wp14:anchorId="418618A8" wp14:editId="45077B45">
          <wp:simplePos x="0" y="0"/>
          <wp:positionH relativeFrom="column">
            <wp:posOffset>-431800</wp:posOffset>
          </wp:positionH>
          <wp:positionV relativeFrom="paragraph">
            <wp:posOffset>-26035</wp:posOffset>
          </wp:positionV>
          <wp:extent cx="1790700" cy="962025"/>
          <wp:effectExtent l="0" t="0" r="0" b="9525"/>
          <wp:wrapTight wrapText="bothSides">
            <wp:wrapPolygon edited="0">
              <wp:start x="0" y="0"/>
              <wp:lineTo x="0" y="21386"/>
              <wp:lineTo x="21370" y="21386"/>
              <wp:lineTo x="21370" y="0"/>
              <wp:lineTo x="0" y="0"/>
            </wp:wrapPolygon>
          </wp:wrapTight>
          <wp:docPr id="2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90" t="37037" r="24074" b="36243"/>
                  <a:stretch/>
                </pic:blipFill>
                <pic:spPr bwMode="auto">
                  <a:xfrm>
                    <a:off x="0" y="0"/>
                    <a:ext cx="1790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A2159">
      <w:rPr>
        <w:rFonts w:ascii="Segoe UI Emoji" w:hAnsi="Segoe UI Emoji"/>
        <w:noProof/>
      </w:rPr>
      <w:drawing>
        <wp:anchor distT="0" distB="0" distL="114300" distR="114300" simplePos="0" relativeHeight="251662336" behindDoc="1" locked="0" layoutInCell="1" allowOverlap="1" wp14:anchorId="77BDB8DA" wp14:editId="7F1F62E6">
          <wp:simplePos x="0" y="0"/>
          <wp:positionH relativeFrom="column">
            <wp:posOffset>5242560</wp:posOffset>
          </wp:positionH>
          <wp:positionV relativeFrom="paragraph">
            <wp:posOffset>-26035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F"/>
    <w:multiLevelType w:val="hybridMultilevel"/>
    <w:tmpl w:val="BE0EA202"/>
    <w:lvl w:ilvl="0" w:tplc="C4E28B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25D4A"/>
    <w:multiLevelType w:val="hybridMultilevel"/>
    <w:tmpl w:val="C08682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D27"/>
    <w:multiLevelType w:val="hybridMultilevel"/>
    <w:tmpl w:val="EC1C87AC"/>
    <w:lvl w:ilvl="0" w:tplc="8CBEE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C65A2"/>
    <w:multiLevelType w:val="hybridMultilevel"/>
    <w:tmpl w:val="5FC68FC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B0E9E"/>
    <w:multiLevelType w:val="hybridMultilevel"/>
    <w:tmpl w:val="FFFFFFFF"/>
    <w:lvl w:ilvl="0" w:tplc="F91A25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0939"/>
    <w:multiLevelType w:val="hybridMultilevel"/>
    <w:tmpl w:val="128E24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7B6B"/>
    <w:multiLevelType w:val="multilevel"/>
    <w:tmpl w:val="FFFFFFFF"/>
    <w:lvl w:ilvl="0">
      <w:start w:val="1"/>
      <w:numFmt w:val="bullet"/>
      <w:lvlText w:val=""/>
      <w:lvlJc w:val="left"/>
      <w:pPr>
        <w:ind w:left="691" w:hanging="331"/>
      </w:pPr>
      <w:rPr>
        <w:rFonts w:ascii="Wingdings" w:hAnsi="Wingdings" w:hint="default"/>
        <w:spacing w:val="-1"/>
        <w:w w:val="104"/>
      </w:rPr>
    </w:lvl>
    <w:lvl w:ilvl="1">
      <w:numFmt w:val="bullet"/>
      <w:lvlText w:val="•"/>
      <w:lvlJc w:val="left"/>
      <w:pPr>
        <w:ind w:left="1625" w:hanging="331"/>
      </w:pPr>
    </w:lvl>
    <w:lvl w:ilvl="2">
      <w:numFmt w:val="bullet"/>
      <w:lvlText w:val="•"/>
      <w:lvlJc w:val="left"/>
      <w:pPr>
        <w:ind w:left="2563" w:hanging="331"/>
      </w:pPr>
    </w:lvl>
    <w:lvl w:ilvl="3">
      <w:numFmt w:val="bullet"/>
      <w:lvlText w:val="•"/>
      <w:lvlJc w:val="left"/>
      <w:pPr>
        <w:ind w:left="3501" w:hanging="331"/>
      </w:pPr>
    </w:lvl>
    <w:lvl w:ilvl="4">
      <w:numFmt w:val="bullet"/>
      <w:lvlText w:val="•"/>
      <w:lvlJc w:val="left"/>
      <w:pPr>
        <w:ind w:left="4439" w:hanging="331"/>
      </w:pPr>
    </w:lvl>
    <w:lvl w:ilvl="5">
      <w:numFmt w:val="bullet"/>
      <w:lvlText w:val="•"/>
      <w:lvlJc w:val="left"/>
      <w:pPr>
        <w:ind w:left="5377" w:hanging="331"/>
      </w:pPr>
    </w:lvl>
    <w:lvl w:ilvl="6">
      <w:numFmt w:val="bullet"/>
      <w:lvlText w:val="•"/>
      <w:lvlJc w:val="left"/>
      <w:pPr>
        <w:ind w:left="6315" w:hanging="331"/>
      </w:pPr>
    </w:lvl>
    <w:lvl w:ilvl="7">
      <w:numFmt w:val="bullet"/>
      <w:lvlText w:val="•"/>
      <w:lvlJc w:val="left"/>
      <w:pPr>
        <w:ind w:left="7253" w:hanging="331"/>
      </w:pPr>
    </w:lvl>
    <w:lvl w:ilvl="8">
      <w:numFmt w:val="bullet"/>
      <w:lvlText w:val="•"/>
      <w:lvlJc w:val="left"/>
      <w:pPr>
        <w:ind w:left="8191" w:hanging="331"/>
      </w:pPr>
    </w:lvl>
  </w:abstractNum>
  <w:abstractNum w:abstractNumId="7" w15:restartNumberingAfterBreak="0">
    <w:nsid w:val="392862CF"/>
    <w:multiLevelType w:val="hybridMultilevel"/>
    <w:tmpl w:val="C17AE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EFC"/>
    <w:multiLevelType w:val="multilevel"/>
    <w:tmpl w:val="00C287F4"/>
    <w:lvl w:ilvl="0">
      <w:start w:val="1"/>
      <w:numFmt w:val="bullet"/>
      <w:lvlText w:val=""/>
      <w:lvlJc w:val="left"/>
      <w:pPr>
        <w:ind w:left="691" w:hanging="331"/>
      </w:pPr>
      <w:rPr>
        <w:rFonts w:ascii="Symbol" w:hAnsi="Symbol" w:hint="default"/>
        <w:spacing w:val="-1"/>
        <w:w w:val="104"/>
      </w:rPr>
    </w:lvl>
    <w:lvl w:ilvl="1">
      <w:numFmt w:val="bullet"/>
      <w:lvlText w:val="•"/>
      <w:lvlJc w:val="left"/>
      <w:pPr>
        <w:ind w:left="1625" w:hanging="331"/>
      </w:pPr>
    </w:lvl>
    <w:lvl w:ilvl="2">
      <w:numFmt w:val="bullet"/>
      <w:lvlText w:val="•"/>
      <w:lvlJc w:val="left"/>
      <w:pPr>
        <w:ind w:left="2563" w:hanging="331"/>
      </w:pPr>
    </w:lvl>
    <w:lvl w:ilvl="3">
      <w:numFmt w:val="bullet"/>
      <w:lvlText w:val="•"/>
      <w:lvlJc w:val="left"/>
      <w:pPr>
        <w:ind w:left="3501" w:hanging="331"/>
      </w:pPr>
    </w:lvl>
    <w:lvl w:ilvl="4">
      <w:numFmt w:val="bullet"/>
      <w:lvlText w:val="•"/>
      <w:lvlJc w:val="left"/>
      <w:pPr>
        <w:ind w:left="4439" w:hanging="331"/>
      </w:pPr>
    </w:lvl>
    <w:lvl w:ilvl="5">
      <w:numFmt w:val="bullet"/>
      <w:lvlText w:val="•"/>
      <w:lvlJc w:val="left"/>
      <w:pPr>
        <w:ind w:left="5377" w:hanging="331"/>
      </w:pPr>
    </w:lvl>
    <w:lvl w:ilvl="6">
      <w:numFmt w:val="bullet"/>
      <w:lvlText w:val="•"/>
      <w:lvlJc w:val="left"/>
      <w:pPr>
        <w:ind w:left="6315" w:hanging="331"/>
      </w:pPr>
    </w:lvl>
    <w:lvl w:ilvl="7">
      <w:numFmt w:val="bullet"/>
      <w:lvlText w:val="•"/>
      <w:lvlJc w:val="left"/>
      <w:pPr>
        <w:ind w:left="7253" w:hanging="331"/>
      </w:pPr>
    </w:lvl>
    <w:lvl w:ilvl="8">
      <w:numFmt w:val="bullet"/>
      <w:lvlText w:val="•"/>
      <w:lvlJc w:val="left"/>
      <w:pPr>
        <w:ind w:left="8191" w:hanging="331"/>
      </w:pPr>
    </w:lvl>
  </w:abstractNum>
  <w:abstractNum w:abstractNumId="9" w15:restartNumberingAfterBreak="0">
    <w:nsid w:val="3E7F5FDB"/>
    <w:multiLevelType w:val="hybridMultilevel"/>
    <w:tmpl w:val="FFFFFFFF"/>
    <w:lvl w:ilvl="0" w:tplc="53E61F9A">
      <w:start w:val="3"/>
      <w:numFmt w:val="decimal"/>
      <w:lvlText w:val="%1."/>
      <w:lvlJc w:val="left"/>
      <w:pPr>
        <w:ind w:left="1333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0" w15:restartNumberingAfterBreak="0">
    <w:nsid w:val="49D53D43"/>
    <w:multiLevelType w:val="hybridMultilevel"/>
    <w:tmpl w:val="E18EBAA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D47C7"/>
    <w:multiLevelType w:val="hybridMultilevel"/>
    <w:tmpl w:val="ACAA9EBA"/>
    <w:lvl w:ilvl="0" w:tplc="080C0005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2" w15:restartNumberingAfterBreak="0">
    <w:nsid w:val="6D7B61D5"/>
    <w:multiLevelType w:val="hybridMultilevel"/>
    <w:tmpl w:val="FFFFFFFF"/>
    <w:lvl w:ilvl="0" w:tplc="80B0653E">
      <w:start w:val="5"/>
      <w:numFmt w:val="decimal"/>
      <w:lvlText w:val="%1."/>
      <w:lvlJc w:val="left"/>
      <w:pPr>
        <w:ind w:left="1333" w:hanging="360"/>
      </w:pPr>
      <w:rPr>
        <w:rFonts w:cs="Times New Roman" w:hint="default"/>
        <w:b/>
        <w:sz w:val="23"/>
      </w:rPr>
    </w:lvl>
    <w:lvl w:ilvl="1" w:tplc="080C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num w:numId="1" w16cid:durableId="2078284309">
    <w:abstractNumId w:val="2"/>
  </w:num>
  <w:num w:numId="2" w16cid:durableId="2044599244">
    <w:abstractNumId w:val="11"/>
  </w:num>
  <w:num w:numId="3" w16cid:durableId="683896962">
    <w:abstractNumId w:val="1"/>
  </w:num>
  <w:num w:numId="4" w16cid:durableId="1427535239">
    <w:abstractNumId w:val="9"/>
  </w:num>
  <w:num w:numId="5" w16cid:durableId="698628375">
    <w:abstractNumId w:val="0"/>
  </w:num>
  <w:num w:numId="6" w16cid:durableId="1736854571">
    <w:abstractNumId w:val="10"/>
  </w:num>
  <w:num w:numId="7" w16cid:durableId="908924810">
    <w:abstractNumId w:val="12"/>
  </w:num>
  <w:num w:numId="8" w16cid:durableId="945189320">
    <w:abstractNumId w:val="6"/>
  </w:num>
  <w:num w:numId="9" w16cid:durableId="171772195">
    <w:abstractNumId w:val="7"/>
  </w:num>
  <w:num w:numId="10" w16cid:durableId="730811663">
    <w:abstractNumId w:val="8"/>
  </w:num>
  <w:num w:numId="11" w16cid:durableId="1452287827">
    <w:abstractNumId w:val="4"/>
  </w:num>
  <w:num w:numId="12" w16cid:durableId="840857385">
    <w:abstractNumId w:val="3"/>
  </w:num>
  <w:num w:numId="13" w16cid:durableId="1532451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8E"/>
    <w:rsid w:val="00086A39"/>
    <w:rsid w:val="000B7F67"/>
    <w:rsid w:val="000C355D"/>
    <w:rsid w:val="000D18C6"/>
    <w:rsid w:val="000D6E23"/>
    <w:rsid w:val="000F0B97"/>
    <w:rsid w:val="000F20EC"/>
    <w:rsid w:val="001033FB"/>
    <w:rsid w:val="001042C0"/>
    <w:rsid w:val="002124C3"/>
    <w:rsid w:val="00277DAE"/>
    <w:rsid w:val="002945BA"/>
    <w:rsid w:val="002A2EFA"/>
    <w:rsid w:val="002B2A33"/>
    <w:rsid w:val="002F201F"/>
    <w:rsid w:val="002F229E"/>
    <w:rsid w:val="00307140"/>
    <w:rsid w:val="003151CB"/>
    <w:rsid w:val="0033476B"/>
    <w:rsid w:val="0036104F"/>
    <w:rsid w:val="003B666C"/>
    <w:rsid w:val="003C3E46"/>
    <w:rsid w:val="003D2C8E"/>
    <w:rsid w:val="00441AD1"/>
    <w:rsid w:val="004834EF"/>
    <w:rsid w:val="00486CA9"/>
    <w:rsid w:val="00494816"/>
    <w:rsid w:val="004B5B0E"/>
    <w:rsid w:val="004C745D"/>
    <w:rsid w:val="0054692B"/>
    <w:rsid w:val="00551A3A"/>
    <w:rsid w:val="00561677"/>
    <w:rsid w:val="005A7BD2"/>
    <w:rsid w:val="005E0029"/>
    <w:rsid w:val="005E2EC7"/>
    <w:rsid w:val="005E5A01"/>
    <w:rsid w:val="006576EB"/>
    <w:rsid w:val="00657ED3"/>
    <w:rsid w:val="00676DCE"/>
    <w:rsid w:val="006A2159"/>
    <w:rsid w:val="006D2FB7"/>
    <w:rsid w:val="006D787A"/>
    <w:rsid w:val="006F6851"/>
    <w:rsid w:val="00723A6D"/>
    <w:rsid w:val="00761FD7"/>
    <w:rsid w:val="007A46C5"/>
    <w:rsid w:val="007D5428"/>
    <w:rsid w:val="007D68C2"/>
    <w:rsid w:val="0084616A"/>
    <w:rsid w:val="008B7E78"/>
    <w:rsid w:val="009A07C6"/>
    <w:rsid w:val="00A01A00"/>
    <w:rsid w:val="00A0418E"/>
    <w:rsid w:val="00A07181"/>
    <w:rsid w:val="00A15C22"/>
    <w:rsid w:val="00A171BE"/>
    <w:rsid w:val="00A452A8"/>
    <w:rsid w:val="00A517D3"/>
    <w:rsid w:val="00A62337"/>
    <w:rsid w:val="00A81DB1"/>
    <w:rsid w:val="00A820BB"/>
    <w:rsid w:val="00AA0AE8"/>
    <w:rsid w:val="00AC7752"/>
    <w:rsid w:val="00B241E2"/>
    <w:rsid w:val="00B31C05"/>
    <w:rsid w:val="00B912E7"/>
    <w:rsid w:val="00B97EFE"/>
    <w:rsid w:val="00BA0174"/>
    <w:rsid w:val="00BC534B"/>
    <w:rsid w:val="00C0440F"/>
    <w:rsid w:val="00C2439C"/>
    <w:rsid w:val="00C301F5"/>
    <w:rsid w:val="00C4185C"/>
    <w:rsid w:val="00C4425A"/>
    <w:rsid w:val="00C5700D"/>
    <w:rsid w:val="00C623D2"/>
    <w:rsid w:val="00C70FDF"/>
    <w:rsid w:val="00CD04E6"/>
    <w:rsid w:val="00D32D79"/>
    <w:rsid w:val="00D52B37"/>
    <w:rsid w:val="00D66736"/>
    <w:rsid w:val="00D95A07"/>
    <w:rsid w:val="00DF0157"/>
    <w:rsid w:val="00E03D49"/>
    <w:rsid w:val="00E20637"/>
    <w:rsid w:val="00E317E0"/>
    <w:rsid w:val="00E42639"/>
    <w:rsid w:val="00E936D4"/>
    <w:rsid w:val="00EA08F4"/>
    <w:rsid w:val="00EA0D44"/>
    <w:rsid w:val="00EE617F"/>
    <w:rsid w:val="00F03D23"/>
    <w:rsid w:val="00F17D17"/>
    <w:rsid w:val="00F4261D"/>
    <w:rsid w:val="00F53956"/>
    <w:rsid w:val="00F6731A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BD62E"/>
  <w15:chartTrackingRefBased/>
  <w15:docId w15:val="{12C4E3AE-3FBE-4C0E-8368-2188A86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18E"/>
    <w:rPr>
      <w:rFonts w:ascii="Arial" w:eastAsiaTheme="minorEastAsia" w:hAnsi="Arial" w:cs="Arial"/>
      <w:sz w:val="20"/>
      <w:szCs w:val="20"/>
      <w:lang w:eastAsia="fr-BE"/>
    </w:rPr>
  </w:style>
  <w:style w:type="paragraph" w:styleId="ListParagraph">
    <w:name w:val="List Paragraph"/>
    <w:basedOn w:val="Normal"/>
    <w:uiPriority w:val="1"/>
    <w:qFormat/>
    <w:rsid w:val="00A0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BA"/>
  </w:style>
  <w:style w:type="paragraph" w:styleId="Footer">
    <w:name w:val="footer"/>
    <w:basedOn w:val="Normal"/>
    <w:link w:val="FooterChar"/>
    <w:uiPriority w:val="99"/>
    <w:unhideWhenUsed/>
    <w:rsid w:val="0029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BA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BA"/>
    <w:rPr>
      <w:rFonts w:ascii="Arial" w:eastAsiaTheme="minorEastAsia" w:hAnsi="Arial" w:cs="Arial"/>
      <w:b/>
      <w:bCs/>
      <w:sz w:val="20"/>
      <w:szCs w:val="20"/>
      <w:lang w:eastAsia="fr-BE"/>
    </w:rPr>
  </w:style>
  <w:style w:type="paragraph" w:styleId="Revision">
    <w:name w:val="Revision"/>
    <w:hidden/>
    <w:uiPriority w:val="99"/>
    <w:semiHidden/>
    <w:rsid w:val="002945BA"/>
    <w:pPr>
      <w:spacing w:after="0" w:line="240" w:lineRule="auto"/>
    </w:pPr>
  </w:style>
  <w:style w:type="table" w:styleId="TableGrid">
    <w:name w:val="Table Grid"/>
    <w:basedOn w:val="TableNormal"/>
    <w:uiPriority w:val="39"/>
    <w:rsid w:val="000F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3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  <w:lang w:eastAsia="fr-BE"/>
    </w:rPr>
  </w:style>
  <w:style w:type="character" w:customStyle="1" w:styleId="BodyTextChar">
    <w:name w:val="Body Text Char"/>
    <w:basedOn w:val="DefaultParagraphFont"/>
    <w:link w:val="BodyText"/>
    <w:uiPriority w:val="1"/>
    <w:rsid w:val="000C355D"/>
    <w:rPr>
      <w:rFonts w:ascii="Arial" w:eastAsiaTheme="minorEastAsia" w:hAnsi="Arial" w:cs="Arial"/>
      <w:sz w:val="19"/>
      <w:szCs w:val="19"/>
      <w:lang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D23"/>
    <w:rPr>
      <w:rFonts w:ascii="Arial" w:eastAsiaTheme="minorEastAsia" w:hAnsi="Arial" w:cs="Arial"/>
      <w:sz w:val="20"/>
      <w:szCs w:val="20"/>
      <w:lang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F03D23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8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xellesparticipation@brucity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ruxellesparticipation@brucity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uxelles.be/charte-graph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xellesparticipation@brucity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686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Pinget Tatiana</dc:creator>
  <cp:keywords/>
  <dc:description/>
  <cp:lastModifiedBy>Vervecken Eva</cp:lastModifiedBy>
  <cp:revision>6</cp:revision>
  <cp:lastPrinted>2022-10-04T15:16:00Z</cp:lastPrinted>
  <dcterms:created xsi:type="dcterms:W3CDTF">2023-03-01T13:59:00Z</dcterms:created>
  <dcterms:modified xsi:type="dcterms:W3CDTF">2023-12-20T08:47:00Z</dcterms:modified>
</cp:coreProperties>
</file>